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5B" w:rsidRDefault="00F6045B" w:rsidP="00F6045B">
      <w:pPr>
        <w:jc w:val="center"/>
        <w:rPr>
          <w:noProof/>
        </w:rPr>
      </w:pPr>
    </w:p>
    <w:p w:rsidR="00F6045B" w:rsidRPr="000E1CDA" w:rsidRDefault="00F6045B" w:rsidP="00F6045B">
      <w:pPr>
        <w:jc w:val="center"/>
        <w:rPr>
          <w:sz w:val="10"/>
          <w:szCs w:val="10"/>
        </w:rPr>
      </w:pPr>
    </w:p>
    <w:p w:rsidR="00F6045B" w:rsidRPr="00862BAB" w:rsidRDefault="00F6045B" w:rsidP="00F6045B">
      <w:pPr>
        <w:keepNext/>
        <w:numPr>
          <w:ilvl w:val="0"/>
          <w:numId w:val="3"/>
        </w:numPr>
        <w:tabs>
          <w:tab w:val="left" w:pos="0"/>
        </w:tabs>
        <w:suppressAutoHyphens/>
        <w:spacing w:after="200" w:line="276" w:lineRule="auto"/>
        <w:jc w:val="center"/>
        <w:rPr>
          <w:b/>
          <w:caps/>
          <w:sz w:val="30"/>
        </w:rPr>
      </w:pPr>
      <w:r w:rsidRPr="00862BAB">
        <w:rPr>
          <w:b/>
          <w:caps/>
          <w:sz w:val="30"/>
        </w:rPr>
        <w:t>Азовская городская дума</w:t>
      </w:r>
    </w:p>
    <w:p w:rsidR="00F6045B" w:rsidRPr="00862BAB" w:rsidRDefault="00F6045B" w:rsidP="00F6045B">
      <w:pPr>
        <w:jc w:val="center"/>
        <w:rPr>
          <w:b/>
          <w:caps/>
          <w:sz w:val="30"/>
        </w:rPr>
      </w:pPr>
      <w:r w:rsidRPr="00862BAB">
        <w:rPr>
          <w:b/>
          <w:caps/>
          <w:sz w:val="30"/>
        </w:rPr>
        <w:t>шестого созыва</w:t>
      </w:r>
    </w:p>
    <w:p w:rsidR="00F6045B" w:rsidRPr="00862BAB" w:rsidRDefault="00F6045B" w:rsidP="00F6045B">
      <w:pPr>
        <w:jc w:val="center"/>
        <w:rPr>
          <w:b/>
          <w:caps/>
          <w:spacing w:val="120"/>
          <w:sz w:val="30"/>
          <w:szCs w:val="30"/>
        </w:rPr>
      </w:pPr>
      <w:r w:rsidRPr="00862BAB">
        <w:rPr>
          <w:b/>
          <w:caps/>
          <w:sz w:val="30"/>
        </w:rPr>
        <w:t xml:space="preserve"> </w:t>
      </w:r>
    </w:p>
    <w:p w:rsidR="00F6045B" w:rsidRPr="000E1CDA" w:rsidRDefault="00F6045B" w:rsidP="00F6045B">
      <w:pPr>
        <w:keepNext/>
        <w:numPr>
          <w:ilvl w:val="0"/>
          <w:numId w:val="3"/>
        </w:numPr>
        <w:suppressAutoHyphens/>
        <w:spacing w:after="200" w:line="276" w:lineRule="auto"/>
        <w:jc w:val="center"/>
        <w:rPr>
          <w:sz w:val="28"/>
          <w:szCs w:val="28"/>
        </w:rPr>
      </w:pPr>
      <w:r w:rsidRPr="00862BAB">
        <w:rPr>
          <w:b/>
          <w:caps/>
          <w:spacing w:val="120"/>
          <w:sz w:val="30"/>
          <w:szCs w:val="30"/>
        </w:rPr>
        <w:t>решение</w:t>
      </w:r>
    </w:p>
    <w:p w:rsidR="00170C96" w:rsidRDefault="00170C96" w:rsidP="00170C96">
      <w:pPr>
        <w:jc w:val="center"/>
        <w:rPr>
          <w:caps/>
        </w:rPr>
      </w:pPr>
    </w:p>
    <w:p w:rsidR="00170C96" w:rsidRDefault="00C9514B" w:rsidP="00F6045B">
      <w:pPr>
        <w:ind w:firstLine="559"/>
      </w:pPr>
      <w:r>
        <w:rPr>
          <w:sz w:val="28"/>
          <w:szCs w:val="28"/>
        </w:rPr>
        <w:t xml:space="preserve">26.05.2016            </w:t>
      </w:r>
      <w:bookmarkStart w:id="0" w:name="_GoBack"/>
      <w:bookmarkEnd w:id="0"/>
      <w:r w:rsidR="00F6045B">
        <w:rPr>
          <w:sz w:val="28"/>
          <w:szCs w:val="28"/>
        </w:rPr>
        <w:t xml:space="preserve">                         № </w:t>
      </w:r>
      <w:r>
        <w:rPr>
          <w:sz w:val="28"/>
          <w:szCs w:val="28"/>
        </w:rPr>
        <w:t>164</w:t>
      </w:r>
      <w:r w:rsidR="00170C96">
        <w:tab/>
      </w:r>
      <w:r w:rsidR="00170C96">
        <w:tab/>
      </w:r>
    </w:p>
    <w:tbl>
      <w:tblPr>
        <w:tblStyle w:val="a6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6C166C" w:rsidTr="00E468FC">
        <w:tc>
          <w:tcPr>
            <w:tcW w:w="5211" w:type="dxa"/>
          </w:tcPr>
          <w:p w:rsidR="006C166C" w:rsidRDefault="006C166C" w:rsidP="006C166C">
            <w:pPr>
              <w:jc w:val="both"/>
              <w:rPr>
                <w:sz w:val="28"/>
                <w:szCs w:val="28"/>
              </w:rPr>
            </w:pPr>
          </w:p>
          <w:p w:rsidR="006C166C" w:rsidRDefault="006C166C" w:rsidP="006C166C">
            <w:pPr>
              <w:jc w:val="both"/>
              <w:rPr>
                <w:sz w:val="28"/>
                <w:szCs w:val="28"/>
              </w:rPr>
            </w:pPr>
            <w:r w:rsidRPr="006C166C">
              <w:rPr>
                <w:sz w:val="28"/>
                <w:szCs w:val="28"/>
              </w:rPr>
              <w:t>О проекте решения</w:t>
            </w:r>
            <w:r>
              <w:rPr>
                <w:sz w:val="28"/>
                <w:szCs w:val="28"/>
              </w:rPr>
              <w:t xml:space="preserve"> Азовской городской Думы</w:t>
            </w:r>
            <w:r w:rsidRPr="006C166C">
              <w:rPr>
                <w:sz w:val="28"/>
                <w:szCs w:val="28"/>
              </w:rPr>
              <w:t xml:space="preserve"> «О целесообразности изменения границ муниципального образования «</w:t>
            </w:r>
            <w:r>
              <w:rPr>
                <w:sz w:val="28"/>
                <w:szCs w:val="28"/>
              </w:rPr>
              <w:t>Город Азов</w:t>
            </w:r>
            <w:r w:rsidRPr="006C166C">
              <w:rPr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6C166C" w:rsidRDefault="006C166C" w:rsidP="006C166C">
            <w:pPr>
              <w:jc w:val="both"/>
              <w:rPr>
                <w:sz w:val="28"/>
                <w:szCs w:val="28"/>
              </w:rPr>
            </w:pPr>
          </w:p>
        </w:tc>
      </w:tr>
    </w:tbl>
    <w:p w:rsidR="006C166C" w:rsidRDefault="006C166C" w:rsidP="006C166C">
      <w:pPr>
        <w:ind w:firstLine="567"/>
        <w:jc w:val="both"/>
        <w:rPr>
          <w:sz w:val="28"/>
          <w:szCs w:val="28"/>
        </w:rPr>
      </w:pPr>
    </w:p>
    <w:p w:rsidR="006C166C" w:rsidRDefault="006C166C" w:rsidP="006C166C">
      <w:pPr>
        <w:ind w:firstLine="567"/>
        <w:jc w:val="both"/>
        <w:rPr>
          <w:sz w:val="28"/>
          <w:szCs w:val="28"/>
        </w:rPr>
      </w:pPr>
    </w:p>
    <w:p w:rsidR="00170C96" w:rsidRPr="006C166C" w:rsidRDefault="006C166C" w:rsidP="00F6045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12 Федерального закона от </w:t>
      </w:r>
      <w:r w:rsidR="00F6045B">
        <w:rPr>
          <w:sz w:val="28"/>
          <w:szCs w:val="28"/>
        </w:rPr>
        <w:t>0</w:t>
      </w:r>
      <w:r>
        <w:rPr>
          <w:sz w:val="28"/>
          <w:szCs w:val="28"/>
        </w:rPr>
        <w:t xml:space="preserve">6 октября 2003 года </w:t>
      </w:r>
      <w:r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статьи 10 Областного закона </w:t>
      </w:r>
      <w:r>
        <w:rPr>
          <w:sz w:val="28"/>
          <w:szCs w:val="28"/>
        </w:rPr>
        <w:br/>
        <w:t xml:space="preserve">от 28 декабря 2005 года № 436-ЗС «О местном самоуправлении в Ростовской области», Устава муниципального образования «Город Азов», </w:t>
      </w:r>
      <w:r w:rsidRPr="00291E40">
        <w:rPr>
          <w:sz w:val="28"/>
          <w:szCs w:val="28"/>
        </w:rPr>
        <w:t xml:space="preserve">в целях описания и утверждения границ </w:t>
      </w:r>
      <w:r>
        <w:rPr>
          <w:sz w:val="28"/>
          <w:szCs w:val="28"/>
        </w:rPr>
        <w:t>муниципального образования</w:t>
      </w:r>
      <w:r w:rsidR="00F6045B">
        <w:rPr>
          <w:sz w:val="28"/>
          <w:szCs w:val="28"/>
        </w:rPr>
        <w:t xml:space="preserve"> </w:t>
      </w:r>
      <w:r w:rsidRPr="00EB7B19">
        <w:rPr>
          <w:sz w:val="28"/>
          <w:szCs w:val="28"/>
        </w:rPr>
        <w:t>«</w:t>
      </w:r>
      <w:r>
        <w:rPr>
          <w:sz w:val="28"/>
          <w:szCs w:val="28"/>
        </w:rPr>
        <w:t>Город Азов</w:t>
      </w:r>
      <w:r w:rsidRPr="00EB7B19">
        <w:rPr>
          <w:sz w:val="28"/>
          <w:szCs w:val="28"/>
        </w:rPr>
        <w:t>»,</w:t>
      </w:r>
      <w:r w:rsidR="00F6045B">
        <w:rPr>
          <w:sz w:val="28"/>
          <w:szCs w:val="28"/>
        </w:rPr>
        <w:t xml:space="preserve"> </w:t>
      </w:r>
      <w:r w:rsidRPr="006C166C">
        <w:rPr>
          <w:sz w:val="28"/>
          <w:szCs w:val="28"/>
        </w:rPr>
        <w:t>в соответствии с требованиями градостроительного и земельного законодательства</w:t>
      </w:r>
      <w:r w:rsidR="00170C96" w:rsidRPr="006C166C">
        <w:rPr>
          <w:rFonts w:eastAsia="Calibri"/>
          <w:sz w:val="28"/>
          <w:szCs w:val="28"/>
          <w:lang w:eastAsia="zh-CN"/>
        </w:rPr>
        <w:t>,</w:t>
      </w:r>
      <w:proofErr w:type="gramEnd"/>
    </w:p>
    <w:p w:rsidR="006C166C" w:rsidRDefault="006C166C" w:rsidP="003D1728">
      <w:pPr>
        <w:suppressAutoHyphens/>
        <w:spacing w:after="200" w:line="276" w:lineRule="auto"/>
        <w:rPr>
          <w:rFonts w:eastAsia="Calibri"/>
          <w:sz w:val="28"/>
          <w:szCs w:val="28"/>
          <w:lang w:eastAsia="zh-CN"/>
        </w:rPr>
      </w:pPr>
    </w:p>
    <w:p w:rsidR="00170C96" w:rsidRPr="00691C37" w:rsidRDefault="00170C96" w:rsidP="00170C96">
      <w:pPr>
        <w:suppressAutoHyphens/>
        <w:spacing w:after="200" w:line="276" w:lineRule="auto"/>
        <w:jc w:val="center"/>
        <w:rPr>
          <w:rFonts w:eastAsia="Calibri"/>
          <w:sz w:val="28"/>
          <w:szCs w:val="28"/>
          <w:lang w:eastAsia="zh-CN"/>
        </w:rPr>
      </w:pPr>
      <w:r w:rsidRPr="00691C37">
        <w:rPr>
          <w:rFonts w:eastAsia="Calibri"/>
          <w:sz w:val="28"/>
          <w:szCs w:val="28"/>
          <w:lang w:eastAsia="zh-CN"/>
        </w:rPr>
        <w:t>Азовская городская Дума</w:t>
      </w:r>
    </w:p>
    <w:p w:rsidR="00170C96" w:rsidRPr="00691C37" w:rsidRDefault="00170C96" w:rsidP="00170C96">
      <w:pPr>
        <w:suppressAutoHyphens/>
        <w:spacing w:after="200" w:line="276" w:lineRule="auto"/>
        <w:rPr>
          <w:rFonts w:eastAsia="Calibri"/>
          <w:sz w:val="28"/>
          <w:szCs w:val="28"/>
          <w:lang w:eastAsia="zh-CN"/>
        </w:rPr>
      </w:pPr>
      <w:r w:rsidRPr="00691C37">
        <w:rPr>
          <w:rFonts w:eastAsia="Calibri"/>
          <w:sz w:val="28"/>
          <w:szCs w:val="28"/>
          <w:lang w:eastAsia="zh-CN"/>
        </w:rPr>
        <w:t>РЕШИЛА:</w:t>
      </w:r>
    </w:p>
    <w:p w:rsidR="00170C96" w:rsidRPr="00F6045B" w:rsidRDefault="00F6045B" w:rsidP="00F60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C166C">
        <w:rPr>
          <w:sz w:val="28"/>
          <w:szCs w:val="28"/>
        </w:rPr>
        <w:t xml:space="preserve">. Назначить публичные слушания по проекту решения </w:t>
      </w:r>
      <w:r w:rsidR="00E468FC">
        <w:rPr>
          <w:sz w:val="28"/>
          <w:szCs w:val="28"/>
        </w:rPr>
        <w:t xml:space="preserve">Азовской городской Думы </w:t>
      </w:r>
      <w:r w:rsidR="006C166C">
        <w:rPr>
          <w:sz w:val="28"/>
          <w:szCs w:val="28"/>
        </w:rPr>
        <w:t>«О   целесообразности    изменения   границ   муниципального   образования «</w:t>
      </w:r>
      <w:r w:rsidR="00E468FC">
        <w:rPr>
          <w:sz w:val="28"/>
          <w:szCs w:val="28"/>
        </w:rPr>
        <w:t>Город Азов</w:t>
      </w:r>
      <w:r w:rsidR="006C166C">
        <w:rPr>
          <w:sz w:val="28"/>
          <w:szCs w:val="28"/>
        </w:rPr>
        <w:t>»  на  «</w:t>
      </w:r>
      <w:r>
        <w:rPr>
          <w:sz w:val="28"/>
          <w:szCs w:val="28"/>
        </w:rPr>
        <w:t>02</w:t>
      </w:r>
      <w:r w:rsidR="006C166C">
        <w:rPr>
          <w:sz w:val="28"/>
          <w:szCs w:val="28"/>
        </w:rPr>
        <w:t xml:space="preserve">» </w:t>
      </w:r>
      <w:r w:rsidR="00E468FC">
        <w:rPr>
          <w:sz w:val="28"/>
          <w:szCs w:val="28"/>
        </w:rPr>
        <w:t>июня</w:t>
      </w:r>
      <w:r w:rsidR="006C166C">
        <w:rPr>
          <w:sz w:val="28"/>
          <w:szCs w:val="28"/>
        </w:rPr>
        <w:t xml:space="preserve"> 2016 года </w:t>
      </w:r>
      <w:r w:rsidR="006C166C">
        <w:rPr>
          <w:sz w:val="28"/>
          <w:szCs w:val="28"/>
        </w:rPr>
        <w:br/>
        <w:t xml:space="preserve">по адресу </w:t>
      </w:r>
      <w:r w:rsidR="00E468FC">
        <w:rPr>
          <w:rFonts w:eastAsia="Calibri"/>
          <w:sz w:val="28"/>
          <w:szCs w:val="28"/>
        </w:rPr>
        <w:t>в МБОУ ДОД Дом Детского творчества (ул. Дзержинского, 14, актовый зал, второй этаж)</w:t>
      </w:r>
      <w:r w:rsidR="006C166C">
        <w:rPr>
          <w:sz w:val="28"/>
          <w:szCs w:val="28"/>
        </w:rPr>
        <w:t xml:space="preserve">  в  </w:t>
      </w:r>
      <w:r w:rsidR="00E468FC">
        <w:rPr>
          <w:sz w:val="28"/>
          <w:szCs w:val="28"/>
        </w:rPr>
        <w:t>16</w:t>
      </w:r>
      <w:r w:rsidR="006C166C">
        <w:rPr>
          <w:sz w:val="28"/>
          <w:szCs w:val="28"/>
        </w:rPr>
        <w:t xml:space="preserve">  часов </w:t>
      </w:r>
      <w:r w:rsidR="00E468FC">
        <w:rPr>
          <w:sz w:val="28"/>
          <w:szCs w:val="28"/>
        </w:rPr>
        <w:t xml:space="preserve">00 </w:t>
      </w:r>
      <w:r w:rsidR="006C166C">
        <w:rPr>
          <w:sz w:val="28"/>
          <w:szCs w:val="28"/>
        </w:rPr>
        <w:t xml:space="preserve">минут. </w:t>
      </w:r>
    </w:p>
    <w:p w:rsidR="00170C96" w:rsidRDefault="00F6045B" w:rsidP="00170C9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70C96">
        <w:rPr>
          <w:rFonts w:eastAsia="Calibri"/>
          <w:sz w:val="28"/>
          <w:szCs w:val="28"/>
        </w:rPr>
        <w:t>. Пригласить для участия в публичных слушаниях</w:t>
      </w:r>
      <w:r w:rsidR="00170C96">
        <w:rPr>
          <w:sz w:val="28"/>
          <w:szCs w:val="28"/>
        </w:rPr>
        <w:t xml:space="preserve"> депутатов Азовской городской Думы; муниципальных служащих Азовской городской Думы; муниципальных служащих аппарата, структурных подразделений и отраслевых (функциональных) органов Администрации города Азова; руководителей строительных организаций всех форм собственности; инвесторов; руководителей муниципальных предприятий и учреждений; представителей общественных организаций, органов территориального общественного самоуправления; представителей средств массовой информации; жителей города Азова.</w:t>
      </w:r>
    </w:p>
    <w:p w:rsidR="00170C96" w:rsidRDefault="00F6045B" w:rsidP="00170C9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170C96">
        <w:rPr>
          <w:rFonts w:eastAsia="Calibri"/>
          <w:sz w:val="28"/>
          <w:szCs w:val="28"/>
        </w:rPr>
        <w:t>. Возложить ответственность за подготовку и проведение публичных слушаний на комиссию</w:t>
      </w:r>
      <w:r w:rsidR="00170C96">
        <w:rPr>
          <w:sz w:val="28"/>
          <w:szCs w:val="28"/>
        </w:rPr>
        <w:t xml:space="preserve"> по подготовке проекта правил землепользования и застройки муниципального образования «Город Азов» (далее - комиссия).</w:t>
      </w:r>
    </w:p>
    <w:p w:rsidR="00170C96" w:rsidRDefault="00F6045B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</w:t>
      </w:r>
      <w:r w:rsidR="00170C96">
        <w:rPr>
          <w:rFonts w:eastAsia="Calibri"/>
          <w:sz w:val="28"/>
          <w:szCs w:val="28"/>
        </w:rPr>
        <w:t xml:space="preserve">. Комиссии обеспечить не позднее </w:t>
      </w:r>
      <w:r>
        <w:rPr>
          <w:rFonts w:eastAsia="Calibri"/>
          <w:sz w:val="28"/>
          <w:szCs w:val="28"/>
        </w:rPr>
        <w:t>26</w:t>
      </w:r>
      <w:r w:rsidR="00170C96">
        <w:rPr>
          <w:rFonts w:eastAsia="Calibri"/>
          <w:sz w:val="28"/>
          <w:szCs w:val="28"/>
        </w:rPr>
        <w:t xml:space="preserve"> ма</w:t>
      </w:r>
      <w:r w:rsidR="00C26846">
        <w:rPr>
          <w:rFonts w:eastAsia="Calibri"/>
          <w:sz w:val="28"/>
          <w:szCs w:val="28"/>
        </w:rPr>
        <w:t>я</w:t>
      </w:r>
      <w:r w:rsidR="00170C96">
        <w:rPr>
          <w:rFonts w:eastAsia="Calibri"/>
          <w:sz w:val="28"/>
          <w:szCs w:val="28"/>
        </w:rPr>
        <w:t xml:space="preserve"> 2016:</w:t>
      </w:r>
    </w:p>
    <w:p w:rsidR="00170C96" w:rsidRDefault="00F6045B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170C96">
        <w:rPr>
          <w:rFonts w:eastAsia="Calibri"/>
          <w:sz w:val="28"/>
          <w:szCs w:val="28"/>
        </w:rPr>
        <w:t>.1. опубликование настоящего решения в вестнике «Азов официальный»;</w:t>
      </w:r>
    </w:p>
    <w:p w:rsidR="00170C96" w:rsidRDefault="00F6045B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170C96">
        <w:rPr>
          <w:rFonts w:eastAsia="Calibri"/>
          <w:sz w:val="28"/>
          <w:szCs w:val="28"/>
        </w:rPr>
        <w:t xml:space="preserve">.2. размещение объявления о проведении публичных слушаний </w:t>
      </w:r>
      <w:r w:rsidR="001F4474">
        <w:rPr>
          <w:sz w:val="28"/>
          <w:szCs w:val="28"/>
        </w:rPr>
        <w:t xml:space="preserve">по проекту решения Азовской городской Думы «О   целесообразности    изменения   границ   муниципального   образования «Город Азов»  </w:t>
      </w:r>
      <w:r w:rsidR="00170C96">
        <w:rPr>
          <w:rFonts w:eastAsia="Calibri"/>
          <w:sz w:val="28"/>
          <w:szCs w:val="28"/>
        </w:rPr>
        <w:t>на официальном сайте Администрации города Азова.</w:t>
      </w:r>
    </w:p>
    <w:p w:rsidR="00170C96" w:rsidRDefault="00F6045B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</w:t>
      </w:r>
      <w:r w:rsidR="00170C96">
        <w:rPr>
          <w:rFonts w:eastAsia="Calibri"/>
          <w:sz w:val="28"/>
          <w:szCs w:val="28"/>
        </w:rPr>
        <w:t>. организационно – техническую подготовку проведения публичных слушаний (помещение, микрофоны, стол для президиума и т.п.).</w:t>
      </w:r>
    </w:p>
    <w:p w:rsidR="00170C96" w:rsidRDefault="00F6045B" w:rsidP="00F6045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170C96">
        <w:rPr>
          <w:rFonts w:eastAsia="Calibri"/>
          <w:sz w:val="28"/>
          <w:szCs w:val="28"/>
        </w:rPr>
        <w:t xml:space="preserve">. Настоящее </w:t>
      </w:r>
      <w:r>
        <w:rPr>
          <w:rFonts w:eastAsia="Calibri"/>
          <w:sz w:val="28"/>
          <w:szCs w:val="28"/>
        </w:rPr>
        <w:t>решение</w:t>
      </w:r>
      <w:r w:rsidR="00170C9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вступает в силу с момента его </w:t>
      </w:r>
      <w:r>
        <w:rPr>
          <w:sz w:val="28"/>
          <w:szCs w:val="28"/>
        </w:rPr>
        <w:t>официального опубликования</w:t>
      </w:r>
      <w:r w:rsidR="00170C96">
        <w:rPr>
          <w:sz w:val="28"/>
          <w:szCs w:val="28"/>
        </w:rPr>
        <w:t>.</w:t>
      </w:r>
    </w:p>
    <w:p w:rsidR="00170C96" w:rsidRDefault="00F6045B" w:rsidP="00170C9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170C96">
        <w:rPr>
          <w:rFonts w:eastAsia="Calibri"/>
          <w:sz w:val="28"/>
          <w:szCs w:val="28"/>
        </w:rPr>
        <w:t xml:space="preserve">. </w:t>
      </w:r>
      <w:proofErr w:type="gramStart"/>
      <w:r w:rsidR="00170C96">
        <w:rPr>
          <w:sz w:val="28"/>
          <w:szCs w:val="28"/>
        </w:rPr>
        <w:t>Контроль за</w:t>
      </w:r>
      <w:proofErr w:type="gramEnd"/>
      <w:r w:rsidR="00170C96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решения</w:t>
      </w:r>
      <w:r w:rsidR="00170C96">
        <w:rPr>
          <w:sz w:val="28"/>
          <w:szCs w:val="28"/>
        </w:rPr>
        <w:t xml:space="preserve"> возложить на </w:t>
      </w:r>
      <w:r w:rsidR="00170C96">
        <w:rPr>
          <w:rFonts w:eastAsia="Calibri"/>
          <w:sz w:val="28"/>
          <w:szCs w:val="28"/>
        </w:rPr>
        <w:t>комиссию</w:t>
      </w:r>
      <w:r w:rsidR="00170C96">
        <w:rPr>
          <w:sz w:val="28"/>
          <w:szCs w:val="28"/>
        </w:rPr>
        <w:t xml:space="preserve"> по подготовке проекта правил землепользования и застройки муниципального образования «Город Азов».</w:t>
      </w:r>
    </w:p>
    <w:p w:rsidR="00170C96" w:rsidRDefault="00170C96" w:rsidP="00170C96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E15F5D" w:rsidRDefault="00E15F5D" w:rsidP="00170C96">
      <w:pPr>
        <w:spacing w:line="200" w:lineRule="atLeast"/>
        <w:jc w:val="both"/>
        <w:rPr>
          <w:rFonts w:eastAsia="Calibri"/>
          <w:sz w:val="28"/>
          <w:szCs w:val="28"/>
        </w:rPr>
      </w:pPr>
    </w:p>
    <w:p w:rsidR="00170C96" w:rsidRDefault="00170C96" w:rsidP="00170C96">
      <w:pPr>
        <w:spacing w:line="20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городской Думы</w:t>
      </w:r>
    </w:p>
    <w:p w:rsidR="00170C96" w:rsidRDefault="00170C96" w:rsidP="00170C96">
      <w:pPr>
        <w:spacing w:line="20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глава города Азова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С.Л. Бездольный</w:t>
      </w:r>
    </w:p>
    <w:p w:rsidR="00C26846" w:rsidRDefault="00C26846" w:rsidP="00170C96">
      <w:pPr>
        <w:spacing w:line="200" w:lineRule="atLeast"/>
        <w:jc w:val="both"/>
        <w:rPr>
          <w:rFonts w:eastAsia="Calibri"/>
          <w:sz w:val="28"/>
          <w:szCs w:val="28"/>
        </w:rPr>
      </w:pPr>
    </w:p>
    <w:p w:rsidR="00C9514B" w:rsidRPr="00C9514B" w:rsidRDefault="00C9514B" w:rsidP="00C9514B">
      <w:pPr>
        <w:jc w:val="both"/>
        <w:rPr>
          <w:sz w:val="28"/>
          <w:szCs w:val="24"/>
        </w:rPr>
      </w:pPr>
      <w:r w:rsidRPr="00C9514B">
        <w:rPr>
          <w:sz w:val="28"/>
          <w:szCs w:val="24"/>
        </w:rPr>
        <w:t>Верно</w:t>
      </w:r>
    </w:p>
    <w:p w:rsidR="00C9514B" w:rsidRPr="00C9514B" w:rsidRDefault="00C9514B" w:rsidP="00C9514B">
      <w:pPr>
        <w:jc w:val="both"/>
        <w:rPr>
          <w:sz w:val="28"/>
          <w:szCs w:val="24"/>
        </w:rPr>
      </w:pPr>
      <w:r w:rsidRPr="00C9514B">
        <w:rPr>
          <w:sz w:val="28"/>
          <w:szCs w:val="24"/>
        </w:rPr>
        <w:t>Заместитель председателя</w:t>
      </w:r>
    </w:p>
    <w:p w:rsidR="00C9514B" w:rsidRPr="00C9514B" w:rsidRDefault="00C9514B" w:rsidP="00C9514B">
      <w:pPr>
        <w:jc w:val="both"/>
        <w:rPr>
          <w:sz w:val="28"/>
          <w:szCs w:val="24"/>
        </w:rPr>
      </w:pPr>
      <w:r w:rsidRPr="00C9514B">
        <w:rPr>
          <w:sz w:val="28"/>
          <w:szCs w:val="24"/>
        </w:rPr>
        <w:t>Азовской городской Думы</w:t>
      </w:r>
      <w:r w:rsidRPr="00C9514B">
        <w:rPr>
          <w:sz w:val="28"/>
          <w:szCs w:val="24"/>
        </w:rPr>
        <w:tab/>
      </w:r>
      <w:r w:rsidRPr="00C9514B">
        <w:rPr>
          <w:sz w:val="28"/>
          <w:szCs w:val="24"/>
        </w:rPr>
        <w:tab/>
      </w:r>
      <w:r w:rsidRPr="00C9514B">
        <w:rPr>
          <w:sz w:val="28"/>
          <w:szCs w:val="24"/>
        </w:rPr>
        <w:tab/>
        <w:t xml:space="preserve">     </w:t>
      </w:r>
      <w:r w:rsidRPr="00C9514B">
        <w:rPr>
          <w:sz w:val="28"/>
          <w:szCs w:val="24"/>
        </w:rPr>
        <w:tab/>
      </w:r>
      <w:r w:rsidRPr="00C9514B">
        <w:rPr>
          <w:sz w:val="28"/>
          <w:szCs w:val="24"/>
        </w:rPr>
        <w:tab/>
        <w:t xml:space="preserve">              Ю.П. Голованев</w:t>
      </w:r>
    </w:p>
    <w:p w:rsidR="00C9514B" w:rsidRDefault="00C9514B" w:rsidP="00170C96">
      <w:pPr>
        <w:spacing w:line="200" w:lineRule="atLeast"/>
        <w:jc w:val="both"/>
        <w:rPr>
          <w:rFonts w:eastAsia="Calibri"/>
          <w:sz w:val="28"/>
          <w:szCs w:val="28"/>
        </w:rPr>
      </w:pPr>
    </w:p>
    <w:p w:rsidR="00E15F5D" w:rsidRDefault="00E15F5D" w:rsidP="00170C96">
      <w:pPr>
        <w:spacing w:line="200" w:lineRule="atLeast"/>
        <w:jc w:val="both"/>
        <w:rPr>
          <w:rFonts w:eastAsia="Calibri"/>
          <w:sz w:val="28"/>
          <w:szCs w:val="28"/>
        </w:rPr>
      </w:pPr>
    </w:p>
    <w:p w:rsidR="00170C96" w:rsidRDefault="00170C96" w:rsidP="00170C96">
      <w:pPr>
        <w:spacing w:line="20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 вносит: </w:t>
      </w:r>
    </w:p>
    <w:p w:rsidR="00170C96" w:rsidRDefault="00170C96" w:rsidP="00170C96">
      <w:pPr>
        <w:spacing w:line="200" w:lineRule="atLeast"/>
        <w:jc w:val="both"/>
      </w:pPr>
      <w:r>
        <w:rPr>
          <w:rFonts w:eastAsia="Calibri"/>
          <w:sz w:val="28"/>
          <w:szCs w:val="28"/>
        </w:rPr>
        <w:t>Администрация города Азова</w:t>
      </w:r>
    </w:p>
    <w:sectPr w:rsidR="00170C96" w:rsidSect="00F6045B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C9" w:rsidRDefault="001008C9" w:rsidP="006C166C">
      <w:r>
        <w:separator/>
      </w:r>
    </w:p>
  </w:endnote>
  <w:endnote w:type="continuationSeparator" w:id="0">
    <w:p w:rsidR="001008C9" w:rsidRDefault="001008C9" w:rsidP="006C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C9" w:rsidRDefault="001008C9" w:rsidP="006C166C">
      <w:r>
        <w:separator/>
      </w:r>
    </w:p>
  </w:footnote>
  <w:footnote w:type="continuationSeparator" w:id="0">
    <w:p w:rsidR="001008C9" w:rsidRDefault="001008C9" w:rsidP="006C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425F76"/>
    <w:multiLevelType w:val="hybridMultilevel"/>
    <w:tmpl w:val="6E868B84"/>
    <w:lvl w:ilvl="0" w:tplc="C72464AA">
      <w:start w:val="1"/>
      <w:numFmt w:val="decimal"/>
      <w:lvlText w:val="%1."/>
      <w:lvlJc w:val="left"/>
      <w:pPr>
        <w:ind w:left="1818" w:hanging="111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9E5360"/>
    <w:multiLevelType w:val="hybridMultilevel"/>
    <w:tmpl w:val="9B7C5E4E"/>
    <w:lvl w:ilvl="0" w:tplc="07C0B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9C"/>
    <w:rsid w:val="001008C9"/>
    <w:rsid w:val="00170C96"/>
    <w:rsid w:val="001F4474"/>
    <w:rsid w:val="003C0780"/>
    <w:rsid w:val="003C7ED1"/>
    <w:rsid w:val="003D1728"/>
    <w:rsid w:val="00410F42"/>
    <w:rsid w:val="00454A92"/>
    <w:rsid w:val="006A4D47"/>
    <w:rsid w:val="006C166C"/>
    <w:rsid w:val="00895D9C"/>
    <w:rsid w:val="00AA2706"/>
    <w:rsid w:val="00C26846"/>
    <w:rsid w:val="00C9514B"/>
    <w:rsid w:val="00E15F5D"/>
    <w:rsid w:val="00E468FC"/>
    <w:rsid w:val="00EA4B2A"/>
    <w:rsid w:val="00EA7F93"/>
    <w:rsid w:val="00F345F9"/>
    <w:rsid w:val="00F60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C96"/>
    <w:pPr>
      <w:keepNext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C96"/>
    <w:rPr>
      <w:rFonts w:ascii="Times New Roman" w:eastAsia="Times New Roman" w:hAnsi="Times New Roman" w:cs="Times New Roman"/>
      <w:b/>
      <w:caps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C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C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0F42"/>
    <w:pPr>
      <w:ind w:left="720"/>
      <w:contextualSpacing/>
    </w:pPr>
  </w:style>
  <w:style w:type="paragraph" w:customStyle="1" w:styleId="ConsPlusNormal">
    <w:name w:val="ConsPlusNormal"/>
    <w:rsid w:val="006C16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6C1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6C166C"/>
    <w:rPr>
      <w:rFonts w:asciiTheme="minorHAnsi" w:eastAsiaTheme="minorEastAsia" w:hAnsiTheme="minorHAnsi" w:cstheme="minorBidi"/>
    </w:rPr>
  </w:style>
  <w:style w:type="character" w:customStyle="1" w:styleId="a8">
    <w:name w:val="Текст сноски Знак"/>
    <w:basedOn w:val="a0"/>
    <w:link w:val="a7"/>
    <w:uiPriority w:val="99"/>
    <w:semiHidden/>
    <w:rsid w:val="006C166C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C16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C96"/>
    <w:pPr>
      <w:keepNext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C96"/>
    <w:rPr>
      <w:rFonts w:ascii="Times New Roman" w:eastAsia="Times New Roman" w:hAnsi="Times New Roman" w:cs="Times New Roman"/>
      <w:b/>
      <w:caps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C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C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0F42"/>
    <w:pPr>
      <w:ind w:left="720"/>
      <w:contextualSpacing/>
    </w:pPr>
  </w:style>
  <w:style w:type="paragraph" w:customStyle="1" w:styleId="ConsPlusNormal">
    <w:name w:val="ConsPlusNormal"/>
    <w:rsid w:val="006C16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6C1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6C166C"/>
    <w:rPr>
      <w:rFonts w:asciiTheme="minorHAnsi" w:eastAsiaTheme="minorEastAsia" w:hAnsiTheme="minorHAnsi" w:cstheme="minorBidi"/>
    </w:rPr>
  </w:style>
  <w:style w:type="character" w:customStyle="1" w:styleId="a8">
    <w:name w:val="Текст сноски Знак"/>
    <w:basedOn w:val="a0"/>
    <w:link w:val="a7"/>
    <w:uiPriority w:val="99"/>
    <w:semiHidden/>
    <w:rsid w:val="006C166C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C1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архитектура</dc:creator>
  <cp:lastModifiedBy>Женя</cp:lastModifiedBy>
  <cp:revision>2</cp:revision>
  <cp:lastPrinted>2016-05-26T09:29:00Z</cp:lastPrinted>
  <dcterms:created xsi:type="dcterms:W3CDTF">2016-05-26T11:38:00Z</dcterms:created>
  <dcterms:modified xsi:type="dcterms:W3CDTF">2016-05-26T11:38:00Z</dcterms:modified>
</cp:coreProperties>
</file>