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7E" w:rsidRDefault="004E1B7E" w:rsidP="004E1B7E">
      <w:pPr>
        <w:spacing w:line="360" w:lineRule="auto"/>
        <w:jc w:val="center"/>
        <w:rPr>
          <w:noProof/>
          <w:szCs w:val="24"/>
        </w:rPr>
      </w:pPr>
    </w:p>
    <w:p w:rsidR="00297C14" w:rsidRDefault="00297C14" w:rsidP="004E1B7E">
      <w:pPr>
        <w:spacing w:line="360" w:lineRule="auto"/>
        <w:jc w:val="center"/>
        <w:rPr>
          <w:noProof/>
          <w:szCs w:val="24"/>
        </w:rPr>
      </w:pPr>
    </w:p>
    <w:p w:rsidR="00297C14" w:rsidRDefault="00297C14" w:rsidP="004E1B7E">
      <w:pPr>
        <w:spacing w:line="360" w:lineRule="auto"/>
        <w:jc w:val="center"/>
        <w:rPr>
          <w:noProof/>
          <w:szCs w:val="24"/>
        </w:rPr>
      </w:pPr>
    </w:p>
    <w:p w:rsidR="00297C14" w:rsidRPr="004E1B7E" w:rsidRDefault="00297C14" w:rsidP="004E1B7E">
      <w:pPr>
        <w:spacing w:line="360" w:lineRule="auto"/>
        <w:jc w:val="center"/>
        <w:rPr>
          <w:sz w:val="10"/>
          <w:szCs w:val="10"/>
          <w:lang w:val="en-US"/>
        </w:rPr>
      </w:pPr>
    </w:p>
    <w:p w:rsidR="004E1B7E" w:rsidRPr="004E1B7E" w:rsidRDefault="004E1B7E" w:rsidP="004E1B7E">
      <w:pPr>
        <w:spacing w:line="360" w:lineRule="auto"/>
        <w:jc w:val="center"/>
        <w:rPr>
          <w:sz w:val="10"/>
          <w:szCs w:val="10"/>
          <w:lang w:val="en-US"/>
        </w:rPr>
      </w:pPr>
    </w:p>
    <w:p w:rsidR="004E1B7E" w:rsidRPr="004E1B7E" w:rsidRDefault="004E1B7E" w:rsidP="004E1B7E">
      <w:pPr>
        <w:keepNext/>
        <w:tabs>
          <w:tab w:val="left" w:pos="0"/>
        </w:tabs>
        <w:spacing w:line="360" w:lineRule="auto"/>
        <w:jc w:val="center"/>
        <w:rPr>
          <w:b/>
          <w:caps/>
          <w:sz w:val="30"/>
          <w:szCs w:val="24"/>
        </w:rPr>
      </w:pPr>
      <w:r w:rsidRPr="004E1B7E">
        <w:rPr>
          <w:b/>
          <w:caps/>
          <w:sz w:val="30"/>
          <w:szCs w:val="24"/>
        </w:rPr>
        <w:t>Азовская городская дума</w:t>
      </w:r>
    </w:p>
    <w:p w:rsidR="004E1B7E" w:rsidRPr="004E1B7E" w:rsidRDefault="004E1B7E" w:rsidP="004E1B7E">
      <w:pPr>
        <w:spacing w:line="360" w:lineRule="auto"/>
        <w:jc w:val="center"/>
        <w:rPr>
          <w:b/>
          <w:caps/>
          <w:sz w:val="30"/>
          <w:szCs w:val="24"/>
        </w:rPr>
      </w:pPr>
      <w:r w:rsidRPr="004E1B7E">
        <w:rPr>
          <w:b/>
          <w:caps/>
          <w:sz w:val="30"/>
          <w:szCs w:val="24"/>
        </w:rPr>
        <w:t>шестого созыва</w:t>
      </w:r>
    </w:p>
    <w:p w:rsidR="004E1B7E" w:rsidRPr="004E1B7E" w:rsidRDefault="004E1B7E" w:rsidP="004E1B7E">
      <w:pPr>
        <w:spacing w:line="360" w:lineRule="auto"/>
        <w:jc w:val="center"/>
        <w:rPr>
          <w:b/>
          <w:caps/>
          <w:spacing w:val="120"/>
          <w:sz w:val="30"/>
          <w:szCs w:val="30"/>
        </w:rPr>
      </w:pPr>
      <w:r w:rsidRPr="004E1B7E">
        <w:rPr>
          <w:b/>
          <w:caps/>
          <w:sz w:val="30"/>
          <w:szCs w:val="24"/>
        </w:rPr>
        <w:t xml:space="preserve"> </w:t>
      </w:r>
    </w:p>
    <w:p w:rsidR="004E1B7E" w:rsidRPr="004E1B7E" w:rsidRDefault="004E1B7E" w:rsidP="004E1B7E">
      <w:pPr>
        <w:keepNext/>
        <w:spacing w:line="360" w:lineRule="auto"/>
        <w:jc w:val="center"/>
        <w:rPr>
          <w:b/>
          <w:caps/>
          <w:spacing w:val="120"/>
          <w:sz w:val="30"/>
          <w:szCs w:val="30"/>
        </w:rPr>
      </w:pPr>
      <w:r w:rsidRPr="004E1B7E">
        <w:rPr>
          <w:b/>
          <w:caps/>
          <w:spacing w:val="120"/>
          <w:sz w:val="30"/>
          <w:szCs w:val="30"/>
        </w:rPr>
        <w:t>решение</w:t>
      </w:r>
    </w:p>
    <w:p w:rsidR="004E1B7E" w:rsidRPr="004E1B7E" w:rsidRDefault="004E1B7E" w:rsidP="004E1B7E">
      <w:pPr>
        <w:keepNext/>
        <w:spacing w:line="360" w:lineRule="auto"/>
        <w:jc w:val="center"/>
        <w:rPr>
          <w:sz w:val="28"/>
          <w:szCs w:val="28"/>
        </w:rPr>
      </w:pPr>
    </w:p>
    <w:p w:rsidR="004E1B7E" w:rsidRPr="004E1B7E" w:rsidRDefault="004E1B7E" w:rsidP="004E1B7E">
      <w:pPr>
        <w:suppressAutoHyphens/>
        <w:spacing w:line="360" w:lineRule="auto"/>
        <w:rPr>
          <w:sz w:val="28"/>
          <w:szCs w:val="28"/>
          <w:lang w:eastAsia="ar-SA"/>
        </w:rPr>
      </w:pPr>
      <w:r w:rsidRPr="004E1B7E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6</w:t>
      </w:r>
      <w:r w:rsidRPr="004E1B7E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5</w:t>
      </w:r>
      <w:r w:rsidRPr="004E1B7E">
        <w:rPr>
          <w:sz w:val="28"/>
          <w:szCs w:val="28"/>
          <w:lang w:eastAsia="ar-SA"/>
        </w:rPr>
        <w:t xml:space="preserve">.2016                                   </w:t>
      </w:r>
      <w:r>
        <w:rPr>
          <w:sz w:val="28"/>
          <w:szCs w:val="28"/>
          <w:lang w:eastAsia="ar-SA"/>
        </w:rPr>
        <w:t xml:space="preserve">    </w:t>
      </w:r>
      <w:r w:rsidRPr="004E1B7E">
        <w:rPr>
          <w:sz w:val="28"/>
          <w:szCs w:val="28"/>
          <w:lang w:eastAsia="ar-SA"/>
        </w:rPr>
        <w:t xml:space="preserve">     № 1</w:t>
      </w:r>
      <w:r>
        <w:rPr>
          <w:sz w:val="28"/>
          <w:szCs w:val="28"/>
          <w:lang w:eastAsia="ar-SA"/>
        </w:rPr>
        <w:t>63</w:t>
      </w:r>
    </w:p>
    <w:p w:rsidR="00F56131" w:rsidRPr="00F56131" w:rsidRDefault="00F56131" w:rsidP="00170C96">
      <w:pPr>
        <w:suppressAutoHyphens/>
        <w:spacing w:line="276" w:lineRule="auto"/>
      </w:pPr>
    </w:p>
    <w:p w:rsidR="00170C96" w:rsidRDefault="00170C96" w:rsidP="00170C96">
      <w:pPr>
        <w:suppressAutoHyphens/>
        <w:spacing w:line="276" w:lineRule="auto"/>
        <w:rPr>
          <w:rFonts w:eastAsia="Calibri"/>
          <w:sz w:val="28"/>
          <w:szCs w:val="28"/>
          <w:lang w:eastAsia="zh-CN"/>
        </w:rPr>
      </w:pPr>
      <w:r w:rsidRPr="00691C37">
        <w:rPr>
          <w:rFonts w:eastAsia="Calibri"/>
          <w:sz w:val="28"/>
          <w:szCs w:val="28"/>
          <w:lang w:eastAsia="zh-CN"/>
        </w:rPr>
        <w:t>О назначении публичных слушаний</w:t>
      </w:r>
    </w:p>
    <w:p w:rsidR="00C26846" w:rsidRPr="00F56131" w:rsidRDefault="00C26846" w:rsidP="00170C96">
      <w:pPr>
        <w:suppressAutoHyphens/>
        <w:spacing w:line="276" w:lineRule="auto"/>
        <w:rPr>
          <w:rFonts w:eastAsia="Calibri"/>
          <w:sz w:val="24"/>
          <w:szCs w:val="24"/>
          <w:lang w:eastAsia="zh-CN"/>
        </w:rPr>
      </w:pPr>
    </w:p>
    <w:p w:rsidR="00170C96" w:rsidRDefault="00170C96" w:rsidP="00170C96">
      <w:pPr>
        <w:suppressAutoHyphens/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sz w:val="28"/>
          <w:szCs w:val="28"/>
        </w:rPr>
        <w:t>С целью обсуждения вопроса</w:t>
      </w:r>
      <w:r w:rsidRPr="00F85E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предоставления разрешения на условно разрешенный вид использования земельного участка, в соответствии с Градостроительным кодексом Российской Федерации, со статьей 28 Федерального закона от 06.10.2003 № 131-ФЗ</w:t>
      </w:r>
      <w:bookmarkStart w:id="0" w:name="p17"/>
      <w:bookmarkEnd w:id="0"/>
      <w:r>
        <w:rPr>
          <w:sz w:val="28"/>
          <w:szCs w:val="28"/>
        </w:rPr>
        <w:t xml:space="preserve"> «Об общих принципах </w:t>
      </w:r>
      <w:proofErr w:type="gramStart"/>
      <w:r>
        <w:rPr>
          <w:sz w:val="28"/>
          <w:szCs w:val="28"/>
        </w:rPr>
        <w:t xml:space="preserve">организации местного самоуправления в Российской Федерации», статьей 14 </w:t>
      </w:r>
      <w:r>
        <w:rPr>
          <w:sz w:val="28"/>
          <w:szCs w:val="24"/>
        </w:rPr>
        <w:t>Устава муниципального образования «Город Азов»,</w:t>
      </w:r>
      <w:r>
        <w:rPr>
          <w:sz w:val="28"/>
          <w:szCs w:val="28"/>
        </w:rPr>
        <w:t xml:space="preserve"> решением Азовской городской Думы от 08.10.2009 № 336 «Об утверждении Правил землепользования и застройки муниципального образования «Город Азов», решением Азовской городской Думы от 26.05.2015 № 79 «Об утверждении Положения «О порядке проведения публичных слушаний в области градостроительной деятельности на территории муниципального образования «Город Азов</w:t>
      </w:r>
      <w:r>
        <w:rPr>
          <w:rFonts w:eastAsia="Calibri"/>
          <w:sz w:val="28"/>
          <w:szCs w:val="28"/>
          <w:lang w:eastAsia="zh-CN"/>
        </w:rPr>
        <w:t>»,</w:t>
      </w:r>
      <w:proofErr w:type="gramEnd"/>
    </w:p>
    <w:p w:rsidR="00170C96" w:rsidRPr="00691C37" w:rsidRDefault="00170C96" w:rsidP="00170C96">
      <w:pPr>
        <w:suppressAutoHyphens/>
        <w:spacing w:after="200" w:line="276" w:lineRule="auto"/>
        <w:jc w:val="center"/>
        <w:rPr>
          <w:rFonts w:eastAsia="Calibri"/>
          <w:sz w:val="28"/>
          <w:szCs w:val="28"/>
          <w:lang w:eastAsia="zh-CN"/>
        </w:rPr>
      </w:pPr>
      <w:r w:rsidRPr="00691C37">
        <w:rPr>
          <w:rFonts w:eastAsia="Calibri"/>
          <w:sz w:val="28"/>
          <w:szCs w:val="28"/>
          <w:lang w:eastAsia="zh-CN"/>
        </w:rPr>
        <w:t>Азовская городская Дума</w:t>
      </w:r>
    </w:p>
    <w:p w:rsidR="00170C96" w:rsidRPr="00691C37" w:rsidRDefault="00170C96" w:rsidP="00170C96">
      <w:pPr>
        <w:suppressAutoHyphens/>
        <w:spacing w:after="200" w:line="276" w:lineRule="auto"/>
        <w:rPr>
          <w:rFonts w:eastAsia="Calibri"/>
          <w:sz w:val="28"/>
          <w:szCs w:val="28"/>
          <w:lang w:eastAsia="zh-CN"/>
        </w:rPr>
      </w:pPr>
      <w:r w:rsidRPr="00691C37">
        <w:rPr>
          <w:rFonts w:eastAsia="Calibri"/>
          <w:sz w:val="28"/>
          <w:szCs w:val="28"/>
          <w:lang w:eastAsia="zh-CN"/>
        </w:rPr>
        <w:t>РЕШИЛА:</w:t>
      </w:r>
    </w:p>
    <w:p w:rsidR="00410F42" w:rsidRDefault="00410F42" w:rsidP="00410F42">
      <w:pPr>
        <w:spacing w:before="280" w:after="2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70C96" w:rsidRPr="00410F42">
        <w:rPr>
          <w:sz w:val="28"/>
          <w:szCs w:val="28"/>
        </w:rPr>
        <w:t xml:space="preserve">Назначить публичные слушания по рассмотрению </w:t>
      </w:r>
      <w:r w:rsidRPr="00410F42">
        <w:rPr>
          <w:sz w:val="28"/>
          <w:szCs w:val="28"/>
        </w:rPr>
        <w:t>следующих вопросов:</w:t>
      </w:r>
    </w:p>
    <w:p w:rsidR="00170C96" w:rsidRDefault="00410F42" w:rsidP="00410F4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0C96" w:rsidRPr="00410F4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="00170C96" w:rsidRPr="00410F42">
        <w:rPr>
          <w:sz w:val="28"/>
          <w:szCs w:val="28"/>
        </w:rPr>
        <w:t xml:space="preserve"> разрешения на </w:t>
      </w:r>
      <w:r w:rsidRPr="007F1C51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 </w:t>
      </w:r>
      <w:r w:rsidR="00170C96" w:rsidRPr="00410F42">
        <w:rPr>
          <w:sz w:val="28"/>
          <w:szCs w:val="28"/>
        </w:rPr>
        <w:t>земельно</w:t>
      </w:r>
      <w:r>
        <w:rPr>
          <w:sz w:val="28"/>
          <w:szCs w:val="28"/>
        </w:rPr>
        <w:t>го участка</w:t>
      </w:r>
      <w:r w:rsidR="00170C96" w:rsidRPr="00410F42">
        <w:rPr>
          <w:sz w:val="28"/>
          <w:szCs w:val="28"/>
        </w:rPr>
        <w:t>, расположенно</w:t>
      </w:r>
      <w:r>
        <w:rPr>
          <w:sz w:val="28"/>
          <w:szCs w:val="28"/>
        </w:rPr>
        <w:t>го</w:t>
      </w:r>
      <w:r w:rsidR="00170C96" w:rsidRPr="00410F42">
        <w:rPr>
          <w:sz w:val="28"/>
          <w:szCs w:val="28"/>
        </w:rPr>
        <w:t xml:space="preserve"> по адресу: г. Азов, ул. </w:t>
      </w:r>
      <w:r>
        <w:rPr>
          <w:sz w:val="28"/>
          <w:szCs w:val="28"/>
        </w:rPr>
        <w:t>Куйбышева, 96</w:t>
      </w:r>
      <w:r w:rsidR="00170C96" w:rsidRPr="00410F42">
        <w:rPr>
          <w:sz w:val="28"/>
          <w:szCs w:val="28"/>
        </w:rPr>
        <w:t>, кадастровый номер 61:45:0000</w:t>
      </w:r>
      <w:r>
        <w:rPr>
          <w:sz w:val="28"/>
          <w:szCs w:val="28"/>
        </w:rPr>
        <w:t>023</w:t>
      </w:r>
      <w:r w:rsidR="00170C96" w:rsidRPr="00410F42">
        <w:rPr>
          <w:sz w:val="28"/>
          <w:szCs w:val="28"/>
        </w:rPr>
        <w:t>:</w:t>
      </w:r>
      <w:r>
        <w:rPr>
          <w:sz w:val="28"/>
          <w:szCs w:val="28"/>
        </w:rPr>
        <w:t>1720</w:t>
      </w:r>
      <w:r w:rsidR="00170C96" w:rsidRPr="00410F4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186</w:t>
      </w:r>
      <w:r w:rsidR="00170C96" w:rsidRPr="00410F42">
        <w:rPr>
          <w:sz w:val="28"/>
          <w:szCs w:val="28"/>
        </w:rPr>
        <w:t>,0 кв. м.</w:t>
      </w:r>
      <w:r>
        <w:rPr>
          <w:sz w:val="28"/>
          <w:szCs w:val="28"/>
        </w:rPr>
        <w:t>;</w:t>
      </w:r>
    </w:p>
    <w:p w:rsidR="00410F42" w:rsidRDefault="00410F42" w:rsidP="00410F4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0F4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410F42">
        <w:rPr>
          <w:sz w:val="28"/>
          <w:szCs w:val="28"/>
        </w:rPr>
        <w:t xml:space="preserve"> разрешения на </w:t>
      </w:r>
      <w:r w:rsidRPr="007F1C51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 </w:t>
      </w:r>
      <w:r w:rsidRPr="00410F42">
        <w:rPr>
          <w:sz w:val="28"/>
          <w:szCs w:val="28"/>
        </w:rPr>
        <w:t>земельно</w:t>
      </w:r>
      <w:r>
        <w:rPr>
          <w:sz w:val="28"/>
          <w:szCs w:val="28"/>
        </w:rPr>
        <w:t>го участка</w:t>
      </w:r>
      <w:r w:rsidRPr="00410F42">
        <w:rPr>
          <w:sz w:val="28"/>
          <w:szCs w:val="28"/>
        </w:rPr>
        <w:t>, расположенно</w:t>
      </w:r>
      <w:r>
        <w:rPr>
          <w:sz w:val="28"/>
          <w:szCs w:val="28"/>
        </w:rPr>
        <w:t>го</w:t>
      </w:r>
      <w:r w:rsidRPr="00410F42">
        <w:rPr>
          <w:sz w:val="28"/>
          <w:szCs w:val="28"/>
        </w:rPr>
        <w:t xml:space="preserve"> по адресу: г. Азов, ул. </w:t>
      </w:r>
      <w:r>
        <w:rPr>
          <w:sz w:val="28"/>
          <w:szCs w:val="28"/>
        </w:rPr>
        <w:t>Макаровского, 21</w:t>
      </w:r>
      <w:r w:rsidRPr="00410F42">
        <w:rPr>
          <w:sz w:val="28"/>
          <w:szCs w:val="28"/>
        </w:rPr>
        <w:t>, кадастровый номер 61:45:0000</w:t>
      </w:r>
      <w:r>
        <w:rPr>
          <w:sz w:val="28"/>
          <w:szCs w:val="28"/>
        </w:rPr>
        <w:t>110</w:t>
      </w:r>
      <w:r w:rsidRPr="00410F42">
        <w:rPr>
          <w:sz w:val="28"/>
          <w:szCs w:val="28"/>
        </w:rPr>
        <w:t>:</w:t>
      </w:r>
      <w:r>
        <w:rPr>
          <w:sz w:val="28"/>
          <w:szCs w:val="28"/>
        </w:rPr>
        <w:t>9</w:t>
      </w:r>
      <w:r w:rsidRPr="00410F4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414</w:t>
      </w:r>
      <w:r w:rsidRPr="00410F42">
        <w:rPr>
          <w:sz w:val="28"/>
          <w:szCs w:val="28"/>
        </w:rPr>
        <w:t>,0 кв. м.</w:t>
      </w:r>
    </w:p>
    <w:p w:rsidR="00170C96" w:rsidRDefault="00170C96" w:rsidP="00170C9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Провести публичные слушания </w:t>
      </w:r>
      <w:r w:rsidR="00632E21">
        <w:rPr>
          <w:rFonts w:eastAsia="Calibri"/>
          <w:sz w:val="28"/>
          <w:szCs w:val="28"/>
        </w:rPr>
        <w:t>0</w:t>
      </w:r>
      <w:bookmarkStart w:id="1" w:name="_GoBack"/>
      <w:bookmarkEnd w:id="1"/>
      <w:r w:rsidR="00C26846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</w:t>
      </w:r>
      <w:r w:rsidR="00410F42">
        <w:rPr>
          <w:rFonts w:eastAsia="Calibri"/>
          <w:sz w:val="28"/>
          <w:szCs w:val="28"/>
        </w:rPr>
        <w:t>июня</w:t>
      </w:r>
      <w:r>
        <w:rPr>
          <w:rFonts w:eastAsia="Calibri"/>
          <w:sz w:val="28"/>
          <w:szCs w:val="28"/>
        </w:rPr>
        <w:t xml:space="preserve"> 2016 года в 16:00 часов в МБОУ ДОД Дом Детского творчества (ул. Дзержинского, 14, актовый зал, второй этаж).</w:t>
      </w:r>
    </w:p>
    <w:p w:rsidR="004E1B7E" w:rsidRDefault="004E1B7E" w:rsidP="00170C96">
      <w:pPr>
        <w:ind w:firstLine="708"/>
        <w:jc w:val="both"/>
        <w:rPr>
          <w:rFonts w:eastAsia="Calibri"/>
          <w:sz w:val="28"/>
          <w:szCs w:val="28"/>
        </w:rPr>
      </w:pPr>
    </w:p>
    <w:p w:rsidR="00170C96" w:rsidRDefault="00170C96" w:rsidP="00170C9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Пригласить для участия в публичных слушаниях</w:t>
      </w:r>
      <w:r>
        <w:rPr>
          <w:sz w:val="28"/>
          <w:szCs w:val="28"/>
        </w:rPr>
        <w:t xml:space="preserve"> депутатов Азовской городской Думы; муниципальных служащих Азовской городской Думы; муниципальных служащих аппарата, структурных подразделений и отраслевых (функциональных) органов Администрации города Азова; руководителей строительных организаций всех форм собственности; инвесторов; руководителей муниципальных предприятий и учреждений; представителей общественных организаций, органов территориального общественного самоуправления; представителей средств массовой информации; жителей города Азова.</w:t>
      </w:r>
    </w:p>
    <w:p w:rsidR="004E1B7E" w:rsidRDefault="004E1B7E" w:rsidP="00170C96">
      <w:pPr>
        <w:ind w:firstLine="708"/>
        <w:jc w:val="both"/>
        <w:rPr>
          <w:sz w:val="28"/>
          <w:szCs w:val="28"/>
        </w:rPr>
      </w:pPr>
    </w:p>
    <w:p w:rsidR="00170C96" w:rsidRDefault="00170C96" w:rsidP="00170C9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 Возложить ответственность за подготовку и проведение публичных слушаний на комиссию</w:t>
      </w:r>
      <w:r>
        <w:rPr>
          <w:sz w:val="28"/>
          <w:szCs w:val="28"/>
        </w:rPr>
        <w:t xml:space="preserve"> по подготовке проекта правил землепользования и застройки муниципального образования «Город Азов» (далее - комиссия).</w:t>
      </w:r>
    </w:p>
    <w:p w:rsidR="004E1B7E" w:rsidRDefault="004E1B7E" w:rsidP="00170C96">
      <w:pPr>
        <w:ind w:firstLine="708"/>
        <w:jc w:val="both"/>
        <w:rPr>
          <w:rFonts w:eastAsia="Calibri"/>
          <w:sz w:val="28"/>
          <w:szCs w:val="28"/>
        </w:rPr>
      </w:pPr>
    </w:p>
    <w:p w:rsidR="00170C96" w:rsidRDefault="00170C96" w:rsidP="00170C9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>
        <w:rPr>
          <w:sz w:val="28"/>
          <w:szCs w:val="28"/>
        </w:rPr>
        <w:t xml:space="preserve"> Довести до сведения жителей города, что:</w:t>
      </w:r>
    </w:p>
    <w:p w:rsidR="00170C96" w:rsidRDefault="00170C96" w:rsidP="00170C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  документация</w:t>
      </w:r>
      <w:r w:rsidR="00410F42">
        <w:rPr>
          <w:sz w:val="28"/>
          <w:szCs w:val="28"/>
        </w:rPr>
        <w:t>, указанная в п. 1 настоящего решения будет</w:t>
      </w:r>
      <w:r>
        <w:rPr>
          <w:sz w:val="28"/>
          <w:szCs w:val="28"/>
        </w:rPr>
        <w:t xml:space="preserve"> опубликована в официальном вестнике города Азова «Азов официальный» и размещена на официальном сайте администрации города Азова;</w:t>
      </w:r>
    </w:p>
    <w:p w:rsidR="00170C96" w:rsidRDefault="00170C96" w:rsidP="00170C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 с документацией</w:t>
      </w:r>
      <w:r w:rsidR="00410F42">
        <w:rPr>
          <w:sz w:val="28"/>
          <w:szCs w:val="28"/>
        </w:rPr>
        <w:t xml:space="preserve">, указанной в п. 1 настоящего решения, </w:t>
      </w:r>
      <w:r>
        <w:rPr>
          <w:sz w:val="28"/>
          <w:szCs w:val="28"/>
        </w:rPr>
        <w:t xml:space="preserve"> можно ознакомиться, а также внести замечания и предложения с </w:t>
      </w:r>
      <w:r w:rsidR="00C26846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C26846">
        <w:rPr>
          <w:sz w:val="28"/>
          <w:szCs w:val="28"/>
        </w:rPr>
        <w:t>5</w:t>
      </w:r>
      <w:r>
        <w:rPr>
          <w:sz w:val="28"/>
          <w:szCs w:val="28"/>
        </w:rPr>
        <w:t xml:space="preserve">.2016  по </w:t>
      </w:r>
      <w:r w:rsidR="00C26846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C26846">
        <w:rPr>
          <w:sz w:val="28"/>
          <w:szCs w:val="28"/>
        </w:rPr>
        <w:t>6</w:t>
      </w:r>
      <w:r>
        <w:rPr>
          <w:sz w:val="28"/>
          <w:szCs w:val="28"/>
        </w:rPr>
        <w:t xml:space="preserve">.2016 в отделе по строительству и архитектуре администрации города (ул. </w:t>
      </w:r>
      <w:proofErr w:type="gramStart"/>
      <w:r>
        <w:rPr>
          <w:sz w:val="28"/>
          <w:szCs w:val="28"/>
        </w:rPr>
        <w:t>Московская</w:t>
      </w:r>
      <w:proofErr w:type="gramEnd"/>
      <w:r>
        <w:rPr>
          <w:sz w:val="28"/>
          <w:szCs w:val="28"/>
        </w:rPr>
        <w:t>, 19, каб. № 13).</w:t>
      </w:r>
    </w:p>
    <w:p w:rsidR="004E1B7E" w:rsidRDefault="004E1B7E" w:rsidP="00170C96">
      <w:pPr>
        <w:ind w:firstLine="708"/>
        <w:jc w:val="both"/>
        <w:rPr>
          <w:rFonts w:eastAsia="Calibri"/>
          <w:sz w:val="28"/>
          <w:szCs w:val="28"/>
        </w:rPr>
      </w:pPr>
    </w:p>
    <w:p w:rsidR="00170C96" w:rsidRDefault="00170C96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Комиссии обеспечить не позднее </w:t>
      </w:r>
      <w:r w:rsidR="00C26846">
        <w:rPr>
          <w:rFonts w:eastAsia="Calibri"/>
          <w:sz w:val="28"/>
          <w:szCs w:val="28"/>
        </w:rPr>
        <w:t>26</w:t>
      </w:r>
      <w:r>
        <w:rPr>
          <w:rFonts w:eastAsia="Calibri"/>
          <w:sz w:val="28"/>
          <w:szCs w:val="28"/>
        </w:rPr>
        <w:t xml:space="preserve"> ма</w:t>
      </w:r>
      <w:r w:rsidR="00C26846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2016:</w:t>
      </w:r>
    </w:p>
    <w:p w:rsidR="00170C96" w:rsidRDefault="00170C96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6.1. опубликование </w:t>
      </w:r>
      <w:r>
        <w:rPr>
          <w:sz w:val="28"/>
          <w:szCs w:val="28"/>
        </w:rPr>
        <w:t>проект</w:t>
      </w:r>
      <w:r w:rsidR="00C26846">
        <w:rPr>
          <w:sz w:val="28"/>
          <w:szCs w:val="28"/>
        </w:rPr>
        <w:t>ов</w:t>
      </w:r>
      <w:r>
        <w:rPr>
          <w:sz w:val="28"/>
          <w:szCs w:val="28"/>
        </w:rPr>
        <w:t xml:space="preserve"> постановлени</w:t>
      </w:r>
      <w:r w:rsidR="00C26846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города Азова «О предоставлении разрешения</w:t>
      </w:r>
      <w:r w:rsidR="00C2684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C26846" w:rsidRPr="007F1C51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C26846">
        <w:rPr>
          <w:sz w:val="28"/>
          <w:szCs w:val="28"/>
        </w:rPr>
        <w:t xml:space="preserve"> </w:t>
      </w:r>
      <w:r w:rsidR="00C26846" w:rsidRPr="00410F42">
        <w:rPr>
          <w:sz w:val="28"/>
          <w:szCs w:val="28"/>
        </w:rPr>
        <w:t>земельно</w:t>
      </w:r>
      <w:r w:rsidR="00C26846">
        <w:rPr>
          <w:sz w:val="28"/>
          <w:szCs w:val="28"/>
        </w:rPr>
        <w:t>го участка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и настоящего решения в вестнике «Азов официальный»;</w:t>
      </w:r>
    </w:p>
    <w:p w:rsidR="00170C96" w:rsidRDefault="00170C96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6.2. размещение объявления о проведении публичных слушаний по </w:t>
      </w:r>
      <w:r>
        <w:rPr>
          <w:sz w:val="28"/>
          <w:szCs w:val="28"/>
        </w:rPr>
        <w:t>вопросу предоставлени</w:t>
      </w:r>
      <w:r w:rsidR="00C26846">
        <w:rPr>
          <w:sz w:val="28"/>
          <w:szCs w:val="28"/>
        </w:rPr>
        <w:t>и</w:t>
      </w:r>
      <w:r>
        <w:rPr>
          <w:sz w:val="28"/>
          <w:szCs w:val="28"/>
        </w:rPr>
        <w:t xml:space="preserve"> разрешени</w:t>
      </w:r>
      <w:r w:rsidR="00C26846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26846">
        <w:rPr>
          <w:sz w:val="28"/>
          <w:szCs w:val="28"/>
        </w:rPr>
        <w:t xml:space="preserve">на </w:t>
      </w:r>
      <w:r w:rsidR="00C26846" w:rsidRPr="007F1C51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C26846">
        <w:rPr>
          <w:sz w:val="28"/>
          <w:szCs w:val="28"/>
        </w:rPr>
        <w:t xml:space="preserve"> </w:t>
      </w:r>
      <w:r w:rsidR="00C26846" w:rsidRPr="00410F42">
        <w:rPr>
          <w:sz w:val="28"/>
          <w:szCs w:val="28"/>
        </w:rPr>
        <w:t>земельно</w:t>
      </w:r>
      <w:r w:rsidR="00C26846">
        <w:rPr>
          <w:sz w:val="28"/>
          <w:szCs w:val="28"/>
        </w:rPr>
        <w:t>го участка</w:t>
      </w:r>
      <w:r w:rsidR="00C2684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официальном сайте Администрации города Азова.</w:t>
      </w:r>
    </w:p>
    <w:p w:rsidR="00170C96" w:rsidRDefault="00170C96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6.3 размещение </w:t>
      </w:r>
      <w:r>
        <w:rPr>
          <w:sz w:val="28"/>
          <w:szCs w:val="28"/>
        </w:rPr>
        <w:t>документации о предоставлении разрешени</w:t>
      </w:r>
      <w:r w:rsidR="00C26846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26846">
        <w:rPr>
          <w:sz w:val="28"/>
          <w:szCs w:val="28"/>
        </w:rPr>
        <w:t xml:space="preserve">на </w:t>
      </w:r>
      <w:r w:rsidR="00C26846" w:rsidRPr="007F1C51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C26846">
        <w:rPr>
          <w:sz w:val="28"/>
          <w:szCs w:val="28"/>
        </w:rPr>
        <w:t xml:space="preserve"> </w:t>
      </w:r>
      <w:r w:rsidR="00C26846" w:rsidRPr="00410F42">
        <w:rPr>
          <w:sz w:val="28"/>
          <w:szCs w:val="28"/>
        </w:rPr>
        <w:t>земельно</w:t>
      </w:r>
      <w:r w:rsidR="00C26846">
        <w:rPr>
          <w:sz w:val="28"/>
          <w:szCs w:val="28"/>
        </w:rPr>
        <w:t>го участка</w:t>
      </w:r>
      <w:r w:rsidR="00C2684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официальном сайте Администрации города Азова.</w:t>
      </w:r>
    </w:p>
    <w:p w:rsidR="00170C96" w:rsidRDefault="00170C96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6.4. организационно – техническую подготовку проведения публичных слушаний (помещение, микрофоны, стол для президиума и т.п.).</w:t>
      </w:r>
    </w:p>
    <w:p w:rsidR="004E1B7E" w:rsidRDefault="00170C96" w:rsidP="00170C9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7. </w:t>
      </w:r>
      <w:r w:rsidR="007B50BE">
        <w:rPr>
          <w:rFonts w:eastAsia="Calibri"/>
          <w:sz w:val="28"/>
          <w:szCs w:val="28"/>
        </w:rPr>
        <w:t>Настоящее решение вступает в силу с момента его</w:t>
      </w:r>
      <w:r w:rsidR="007B50BE">
        <w:rPr>
          <w:sz w:val="28"/>
          <w:szCs w:val="28"/>
        </w:rPr>
        <w:t xml:space="preserve"> официального опубликования.</w:t>
      </w:r>
    </w:p>
    <w:p w:rsidR="007B50BE" w:rsidRDefault="007B50BE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170C96" w:rsidRDefault="00170C96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9D1F2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возложить на </w:t>
      </w:r>
      <w:r>
        <w:rPr>
          <w:rFonts w:eastAsia="Calibri"/>
          <w:sz w:val="28"/>
          <w:szCs w:val="28"/>
        </w:rPr>
        <w:t>комиссию</w:t>
      </w:r>
      <w:r>
        <w:rPr>
          <w:sz w:val="28"/>
          <w:szCs w:val="28"/>
        </w:rPr>
        <w:t xml:space="preserve"> по подготовке проекта правил землепользования и застройки муниципального образования «Город Азов».</w:t>
      </w:r>
    </w:p>
    <w:p w:rsidR="00170C96" w:rsidRDefault="00170C96" w:rsidP="00170C96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170C96" w:rsidRDefault="00170C96" w:rsidP="00170C96">
      <w:pPr>
        <w:spacing w:line="20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городской Думы</w:t>
      </w:r>
    </w:p>
    <w:p w:rsidR="00170C96" w:rsidRDefault="00170C96" w:rsidP="00170C96">
      <w:pPr>
        <w:spacing w:line="20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глава города Азова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С.Л. Бездольный</w:t>
      </w:r>
    </w:p>
    <w:p w:rsidR="00C26846" w:rsidRDefault="00C26846" w:rsidP="00170C96">
      <w:pPr>
        <w:spacing w:line="200" w:lineRule="atLeast"/>
        <w:jc w:val="both"/>
        <w:rPr>
          <w:rFonts w:eastAsia="Calibri"/>
          <w:sz w:val="28"/>
          <w:szCs w:val="28"/>
        </w:rPr>
      </w:pPr>
    </w:p>
    <w:p w:rsidR="00297C14" w:rsidRPr="00297C14" w:rsidRDefault="00297C14" w:rsidP="00297C14">
      <w:pPr>
        <w:suppressAutoHyphens/>
        <w:jc w:val="both"/>
        <w:rPr>
          <w:sz w:val="28"/>
          <w:szCs w:val="28"/>
          <w:lang w:eastAsia="en-US"/>
        </w:rPr>
      </w:pPr>
      <w:r w:rsidRPr="00297C14">
        <w:rPr>
          <w:sz w:val="28"/>
          <w:szCs w:val="28"/>
          <w:lang w:eastAsia="en-US"/>
        </w:rPr>
        <w:t>Верно</w:t>
      </w:r>
    </w:p>
    <w:p w:rsidR="00297C14" w:rsidRPr="00297C14" w:rsidRDefault="00297C14" w:rsidP="00297C14">
      <w:pPr>
        <w:suppressAutoHyphens/>
        <w:jc w:val="both"/>
        <w:rPr>
          <w:sz w:val="28"/>
          <w:szCs w:val="28"/>
          <w:lang w:eastAsia="en-US"/>
        </w:rPr>
      </w:pPr>
      <w:r w:rsidRPr="00297C14">
        <w:rPr>
          <w:sz w:val="28"/>
          <w:szCs w:val="28"/>
          <w:lang w:eastAsia="en-US"/>
        </w:rPr>
        <w:t>Заместитель председателя</w:t>
      </w:r>
    </w:p>
    <w:p w:rsidR="00297C14" w:rsidRPr="00297C14" w:rsidRDefault="00297C14" w:rsidP="00297C14">
      <w:pPr>
        <w:suppressAutoHyphens/>
        <w:jc w:val="both"/>
        <w:rPr>
          <w:sz w:val="28"/>
          <w:szCs w:val="28"/>
          <w:lang w:eastAsia="en-US"/>
        </w:rPr>
      </w:pPr>
      <w:r w:rsidRPr="00297C14">
        <w:rPr>
          <w:sz w:val="28"/>
          <w:szCs w:val="28"/>
          <w:lang w:eastAsia="en-US"/>
        </w:rPr>
        <w:t>Азовской городской Думы</w:t>
      </w:r>
      <w:r w:rsidRPr="00297C14">
        <w:rPr>
          <w:sz w:val="28"/>
          <w:szCs w:val="28"/>
          <w:lang w:eastAsia="en-US"/>
        </w:rPr>
        <w:tab/>
      </w:r>
      <w:r w:rsidRPr="00297C14">
        <w:rPr>
          <w:sz w:val="28"/>
          <w:szCs w:val="28"/>
          <w:lang w:eastAsia="en-US"/>
        </w:rPr>
        <w:tab/>
      </w:r>
      <w:r w:rsidRPr="00297C14">
        <w:rPr>
          <w:sz w:val="28"/>
          <w:szCs w:val="28"/>
          <w:lang w:eastAsia="en-US"/>
        </w:rPr>
        <w:tab/>
        <w:t xml:space="preserve">     </w:t>
      </w:r>
      <w:r w:rsidRPr="00297C14">
        <w:rPr>
          <w:sz w:val="28"/>
          <w:szCs w:val="28"/>
          <w:lang w:eastAsia="en-US"/>
        </w:rPr>
        <w:tab/>
        <w:t xml:space="preserve">          </w:t>
      </w:r>
      <w:r>
        <w:rPr>
          <w:sz w:val="28"/>
          <w:szCs w:val="28"/>
          <w:lang w:eastAsia="en-US"/>
        </w:rPr>
        <w:t xml:space="preserve">       </w:t>
      </w:r>
      <w:r w:rsidRPr="00297C14">
        <w:rPr>
          <w:sz w:val="28"/>
          <w:szCs w:val="28"/>
          <w:lang w:eastAsia="en-US"/>
        </w:rPr>
        <w:t xml:space="preserve">    Ю.П. Голованев</w:t>
      </w:r>
    </w:p>
    <w:p w:rsidR="00297C14" w:rsidRDefault="00297C14" w:rsidP="00170C96">
      <w:pPr>
        <w:spacing w:line="200" w:lineRule="atLeast"/>
        <w:jc w:val="both"/>
        <w:rPr>
          <w:rFonts w:eastAsia="Calibri"/>
          <w:sz w:val="28"/>
          <w:szCs w:val="28"/>
        </w:rPr>
      </w:pPr>
    </w:p>
    <w:p w:rsidR="00297C14" w:rsidRDefault="00297C14" w:rsidP="00170C96">
      <w:pPr>
        <w:spacing w:line="200" w:lineRule="atLeast"/>
        <w:jc w:val="both"/>
        <w:rPr>
          <w:rFonts w:eastAsia="Calibri"/>
          <w:sz w:val="28"/>
          <w:szCs w:val="28"/>
        </w:rPr>
      </w:pPr>
    </w:p>
    <w:p w:rsidR="00170C96" w:rsidRPr="00F56131" w:rsidRDefault="00170C96" w:rsidP="00170C96">
      <w:pPr>
        <w:spacing w:line="20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вносит: Администрация города Азова</w:t>
      </w:r>
    </w:p>
    <w:sectPr w:rsidR="00170C96" w:rsidRPr="00F56131" w:rsidSect="004E1B7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25F76"/>
    <w:multiLevelType w:val="hybridMultilevel"/>
    <w:tmpl w:val="6E868B84"/>
    <w:lvl w:ilvl="0" w:tplc="C72464AA">
      <w:start w:val="1"/>
      <w:numFmt w:val="decimal"/>
      <w:lvlText w:val="%1."/>
      <w:lvlJc w:val="left"/>
      <w:pPr>
        <w:ind w:left="1818" w:hanging="111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9E5360"/>
    <w:multiLevelType w:val="hybridMultilevel"/>
    <w:tmpl w:val="9B7C5E4E"/>
    <w:lvl w:ilvl="0" w:tplc="07C0B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9C"/>
    <w:rsid w:val="00170C96"/>
    <w:rsid w:val="00297C14"/>
    <w:rsid w:val="00410F42"/>
    <w:rsid w:val="004E1B7E"/>
    <w:rsid w:val="00632E21"/>
    <w:rsid w:val="007B50BE"/>
    <w:rsid w:val="00895D9C"/>
    <w:rsid w:val="009D1F2D"/>
    <w:rsid w:val="00C26846"/>
    <w:rsid w:val="00D760F0"/>
    <w:rsid w:val="00EA4B2A"/>
    <w:rsid w:val="00F5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C96"/>
    <w:pPr>
      <w:keepNext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C96"/>
    <w:rPr>
      <w:rFonts w:ascii="Times New Roman" w:eastAsia="Times New Roman" w:hAnsi="Times New Roman" w:cs="Times New Roman"/>
      <w:b/>
      <w:caps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C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C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0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C96"/>
    <w:pPr>
      <w:keepNext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C96"/>
    <w:rPr>
      <w:rFonts w:ascii="Times New Roman" w:eastAsia="Times New Roman" w:hAnsi="Times New Roman" w:cs="Times New Roman"/>
      <w:b/>
      <w:caps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C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C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архитектура</dc:creator>
  <cp:lastModifiedBy>Марина архитектура</cp:lastModifiedBy>
  <cp:revision>5</cp:revision>
  <cp:lastPrinted>2016-05-11T11:27:00Z</cp:lastPrinted>
  <dcterms:created xsi:type="dcterms:W3CDTF">2016-05-26T11:41:00Z</dcterms:created>
  <dcterms:modified xsi:type="dcterms:W3CDTF">2016-05-26T14:11:00Z</dcterms:modified>
</cp:coreProperties>
</file>