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7D" w:rsidRDefault="0006457D" w:rsidP="007C5B31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7C24" w:rsidRPr="0006457D" w:rsidRDefault="00567C24" w:rsidP="007C5B31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>Решение</w:t>
      </w:r>
    </w:p>
    <w:p w:rsidR="00567C24" w:rsidRPr="004D3316" w:rsidRDefault="00567C24" w:rsidP="002E4C3F">
      <w:pPr>
        <w:pStyle w:val="a3"/>
        <w:rPr>
          <w:sz w:val="24"/>
        </w:rPr>
      </w:pPr>
      <w:r w:rsidRPr="0006457D">
        <w:rPr>
          <w:sz w:val="25"/>
          <w:szCs w:val="25"/>
        </w:rPr>
        <w:t>комиссии по координации работы по противодействию коррупции в муниципальном образовании «Город Азов»</w:t>
      </w:r>
    </w:p>
    <w:p w:rsidR="00567C24" w:rsidRPr="004D3316" w:rsidRDefault="00567C24" w:rsidP="002E4C3F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67C24" w:rsidRPr="0006457D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 xml:space="preserve">28 </w:t>
      </w:r>
      <w:r w:rsidR="00360593" w:rsidRPr="0006457D">
        <w:rPr>
          <w:rFonts w:ascii="Times New Roman" w:hAnsi="Times New Roman"/>
          <w:b/>
          <w:sz w:val="25"/>
          <w:szCs w:val="25"/>
        </w:rPr>
        <w:t>сентября</w:t>
      </w:r>
      <w:r w:rsidRPr="0006457D">
        <w:rPr>
          <w:rFonts w:ascii="Times New Roman" w:hAnsi="Times New Roman"/>
          <w:b/>
          <w:sz w:val="25"/>
          <w:szCs w:val="25"/>
        </w:rPr>
        <w:t xml:space="preserve"> 201</w:t>
      </w:r>
      <w:r w:rsidR="00360593" w:rsidRPr="0006457D">
        <w:rPr>
          <w:rFonts w:ascii="Times New Roman" w:hAnsi="Times New Roman"/>
          <w:b/>
          <w:sz w:val="25"/>
          <w:szCs w:val="25"/>
        </w:rPr>
        <w:t>7</w:t>
      </w:r>
      <w:r w:rsidRPr="0006457D">
        <w:rPr>
          <w:rFonts w:ascii="Times New Roman" w:hAnsi="Times New Roman"/>
          <w:b/>
          <w:sz w:val="25"/>
          <w:szCs w:val="25"/>
        </w:rPr>
        <w:t xml:space="preserve"> </w:t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  <w:t xml:space="preserve"> </w:t>
      </w:r>
      <w:r w:rsidRPr="0006457D">
        <w:rPr>
          <w:rFonts w:ascii="Times New Roman" w:hAnsi="Times New Roman"/>
          <w:b/>
          <w:sz w:val="25"/>
          <w:szCs w:val="25"/>
        </w:rPr>
        <w:tab/>
      </w:r>
      <w:r w:rsidRPr="0006457D">
        <w:rPr>
          <w:rFonts w:ascii="Times New Roman" w:hAnsi="Times New Roman"/>
          <w:b/>
          <w:sz w:val="25"/>
          <w:szCs w:val="25"/>
        </w:rPr>
        <w:tab/>
        <w:t xml:space="preserve">               № </w:t>
      </w:r>
      <w:r w:rsidR="00360593" w:rsidRPr="0006457D">
        <w:rPr>
          <w:rFonts w:ascii="Times New Roman" w:hAnsi="Times New Roman"/>
          <w:b/>
          <w:sz w:val="25"/>
          <w:szCs w:val="25"/>
        </w:rPr>
        <w:t>3</w:t>
      </w:r>
    </w:p>
    <w:p w:rsidR="00567C24" w:rsidRPr="0006457D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5"/>
          <w:szCs w:val="25"/>
        </w:rPr>
      </w:pPr>
    </w:p>
    <w:p w:rsidR="00567C24" w:rsidRPr="0006457D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 xml:space="preserve">Комиссия по координации работы по противодействию коррупции в муниципальном образовании «Город Азов», </w:t>
      </w:r>
      <w:r w:rsidRPr="0006457D">
        <w:rPr>
          <w:rFonts w:ascii="Times New Roman" w:hAnsi="Times New Roman"/>
          <w:sz w:val="25"/>
          <w:szCs w:val="25"/>
        </w:rPr>
        <w:t>в составе председателя комиссии – главы администрации Ращупкина В.В., членов комиссии – (</w:t>
      </w:r>
      <w:proofErr w:type="gramStart"/>
      <w:r w:rsidRPr="0006457D">
        <w:rPr>
          <w:rFonts w:ascii="Times New Roman" w:hAnsi="Times New Roman"/>
          <w:sz w:val="25"/>
          <w:szCs w:val="25"/>
        </w:rPr>
        <w:t>согласно протокола</w:t>
      </w:r>
      <w:proofErr w:type="gramEnd"/>
      <w:r w:rsidRPr="0006457D">
        <w:rPr>
          <w:rFonts w:ascii="Times New Roman" w:hAnsi="Times New Roman"/>
          <w:sz w:val="25"/>
          <w:szCs w:val="25"/>
        </w:rPr>
        <w:t>), заслушав и обсудив информацию по повестке дня,</w:t>
      </w:r>
    </w:p>
    <w:p w:rsidR="00567C24" w:rsidRPr="004D3316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567C24" w:rsidRPr="0006457D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>РЕШИЛА:</w:t>
      </w:r>
    </w:p>
    <w:p w:rsidR="00567C24" w:rsidRPr="0006457D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5"/>
          <w:szCs w:val="25"/>
        </w:rPr>
      </w:pPr>
    </w:p>
    <w:p w:rsidR="00567C24" w:rsidRPr="0006457D" w:rsidRDefault="00567C24" w:rsidP="00AD15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>По первому вопросу:</w:t>
      </w:r>
    </w:p>
    <w:p w:rsidR="00567C24" w:rsidRPr="0006457D" w:rsidRDefault="00567C24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 xml:space="preserve">Принять к сведению информацию заместителя начальника Управления ЖКХ </w:t>
      </w:r>
      <w:proofErr w:type="spellStart"/>
      <w:r w:rsidRPr="0006457D">
        <w:rPr>
          <w:sz w:val="25"/>
          <w:szCs w:val="25"/>
        </w:rPr>
        <w:t>г</w:t>
      </w:r>
      <w:proofErr w:type="gramStart"/>
      <w:r w:rsidRPr="0006457D">
        <w:rPr>
          <w:sz w:val="25"/>
          <w:szCs w:val="25"/>
        </w:rPr>
        <w:t>.А</w:t>
      </w:r>
      <w:proofErr w:type="gramEnd"/>
      <w:r w:rsidRPr="0006457D">
        <w:rPr>
          <w:sz w:val="25"/>
          <w:szCs w:val="25"/>
        </w:rPr>
        <w:t>зова</w:t>
      </w:r>
      <w:proofErr w:type="spellEnd"/>
      <w:r w:rsidRPr="0006457D">
        <w:rPr>
          <w:sz w:val="25"/>
          <w:szCs w:val="25"/>
        </w:rPr>
        <w:t xml:space="preserve"> </w:t>
      </w:r>
      <w:r w:rsidR="00AD5A4E">
        <w:rPr>
          <w:sz w:val="25"/>
          <w:szCs w:val="25"/>
        </w:rPr>
        <w:t>Кузнецова Виталия Викторовича</w:t>
      </w:r>
      <w:r w:rsidRPr="0006457D">
        <w:rPr>
          <w:sz w:val="25"/>
          <w:szCs w:val="25"/>
        </w:rPr>
        <w:t>.</w:t>
      </w:r>
    </w:p>
    <w:p w:rsidR="000715BB" w:rsidRDefault="00567C24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>Управлению ЖКХ города Азова (Рябоконь А.Н.) продолжить разъяснительную работу с сотрудниками, направленную на соблюдение муниципальными служащими Управления жилищно-коммунального хозяйства г. Азова запретов и ограничений, предусмотренных законодательством о муниципальной службе.</w:t>
      </w:r>
    </w:p>
    <w:p w:rsidR="00567C24" w:rsidRPr="00441408" w:rsidRDefault="000715BB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r w:rsidRPr="00441408">
        <w:rPr>
          <w:sz w:val="25"/>
          <w:szCs w:val="25"/>
        </w:rPr>
        <w:t xml:space="preserve">Управлению ЖКХ города Азова (Рябоконь А.Н.) взять на контроль рассмотрение и решение </w:t>
      </w:r>
      <w:r w:rsidR="00441408" w:rsidRPr="00441408">
        <w:rPr>
          <w:sz w:val="25"/>
          <w:szCs w:val="25"/>
        </w:rPr>
        <w:t xml:space="preserve">проблемных вопросов </w:t>
      </w:r>
      <w:r w:rsidRPr="00441408">
        <w:rPr>
          <w:sz w:val="25"/>
          <w:szCs w:val="25"/>
        </w:rPr>
        <w:t>выявленных при проведении финансов</w:t>
      </w:r>
      <w:r w:rsidR="001D7063" w:rsidRPr="00441408">
        <w:rPr>
          <w:sz w:val="25"/>
          <w:szCs w:val="25"/>
        </w:rPr>
        <w:t>о-</w:t>
      </w:r>
      <w:r w:rsidRPr="00441408">
        <w:rPr>
          <w:sz w:val="25"/>
          <w:szCs w:val="25"/>
        </w:rPr>
        <w:t xml:space="preserve">контрольных мероприятий отраслевых (функциональных) </w:t>
      </w:r>
      <w:r w:rsidR="00AD4BCC" w:rsidRPr="00441408">
        <w:rPr>
          <w:sz w:val="25"/>
          <w:szCs w:val="25"/>
        </w:rPr>
        <w:t xml:space="preserve">организаций и </w:t>
      </w:r>
      <w:proofErr w:type="gramStart"/>
      <w:r w:rsidR="001D7063" w:rsidRPr="00441408">
        <w:rPr>
          <w:sz w:val="25"/>
          <w:szCs w:val="25"/>
        </w:rPr>
        <w:t>предприятий</w:t>
      </w:r>
      <w:proofErr w:type="gramEnd"/>
      <w:r w:rsidR="001D7063" w:rsidRPr="00441408">
        <w:rPr>
          <w:sz w:val="25"/>
          <w:szCs w:val="25"/>
        </w:rPr>
        <w:t xml:space="preserve"> подведомственных управлению ЖКХ г. </w:t>
      </w:r>
      <w:bookmarkStart w:id="0" w:name="_GoBack"/>
      <w:bookmarkEnd w:id="0"/>
      <w:r w:rsidR="001D7063" w:rsidRPr="00441408">
        <w:rPr>
          <w:sz w:val="25"/>
          <w:szCs w:val="25"/>
        </w:rPr>
        <w:t>Азова.</w:t>
      </w:r>
    </w:p>
    <w:p w:rsidR="00567C24" w:rsidRPr="0006457D" w:rsidRDefault="00567C24" w:rsidP="0089603D">
      <w:pPr>
        <w:pStyle w:val="a5"/>
        <w:tabs>
          <w:tab w:val="clear" w:pos="7553"/>
          <w:tab w:val="left" w:pos="0"/>
        </w:tabs>
        <w:ind w:left="426" w:firstLine="0"/>
        <w:rPr>
          <w:sz w:val="25"/>
          <w:szCs w:val="25"/>
        </w:rPr>
      </w:pPr>
    </w:p>
    <w:p w:rsidR="00567C24" w:rsidRPr="0006457D" w:rsidRDefault="00567C24" w:rsidP="0089603D">
      <w:pPr>
        <w:pStyle w:val="a5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5"/>
          <w:szCs w:val="25"/>
        </w:rPr>
      </w:pPr>
      <w:r w:rsidRPr="0006457D">
        <w:rPr>
          <w:b/>
          <w:sz w:val="25"/>
          <w:szCs w:val="25"/>
        </w:rPr>
        <w:t>По второму вопросу: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>Принять к сведению информацию начальника отдела потребительского рынка и поддержки предпринимательства администрации Соколенко Натальи Анатольевны.</w:t>
      </w:r>
    </w:p>
    <w:p w:rsidR="007C5B31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>Отделу потребительского рынка и поддержки предпринимательства администрации города Азова (Соколенко Н. А.) продолжить работу по реализации мероприятий, направленных на поддержку малого и среднего бизнеса города Азова; мероприятий по снижению административных барьеров для бизнеса.</w:t>
      </w:r>
    </w:p>
    <w:p w:rsidR="001D7063" w:rsidRPr="00441408" w:rsidRDefault="00917778" w:rsidP="007C5B31">
      <w:pPr>
        <w:pStyle w:val="a5"/>
        <w:numPr>
          <w:ilvl w:val="1"/>
          <w:numId w:val="8"/>
        </w:numPr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441408">
        <w:rPr>
          <w:sz w:val="25"/>
          <w:szCs w:val="25"/>
        </w:rPr>
        <w:t>Отделу потребительского рынка и поддержки предпринимательства администрации города Азова (Соколенко Н. А.) приступить к реализации договоренностей принятых на Совете по предпринимательству</w:t>
      </w:r>
      <w:r w:rsidR="00737E85" w:rsidRPr="00441408">
        <w:rPr>
          <w:sz w:val="25"/>
          <w:szCs w:val="25"/>
        </w:rPr>
        <w:t xml:space="preserve"> прошедшему </w:t>
      </w:r>
      <w:r w:rsidR="00441408" w:rsidRPr="00441408">
        <w:rPr>
          <w:sz w:val="25"/>
          <w:szCs w:val="25"/>
        </w:rPr>
        <w:t xml:space="preserve">21 сентября </w:t>
      </w:r>
      <w:r w:rsidR="00737E85" w:rsidRPr="00441408">
        <w:rPr>
          <w:sz w:val="25"/>
          <w:szCs w:val="25"/>
        </w:rPr>
        <w:t>2017</w:t>
      </w:r>
      <w:r w:rsidR="00441408" w:rsidRPr="00441408">
        <w:rPr>
          <w:sz w:val="25"/>
          <w:szCs w:val="25"/>
        </w:rPr>
        <w:t xml:space="preserve"> года</w:t>
      </w:r>
      <w:r w:rsidRPr="00441408">
        <w:rPr>
          <w:sz w:val="25"/>
          <w:szCs w:val="25"/>
        </w:rPr>
        <w:t>.  Продолжить создавать для малого и среднего бизнеса комфортные условия для создания и развития собственного дела.</w:t>
      </w:r>
    </w:p>
    <w:p w:rsidR="00567C24" w:rsidRPr="0006457D" w:rsidRDefault="00567C24" w:rsidP="0089603D">
      <w:pPr>
        <w:pStyle w:val="a5"/>
        <w:tabs>
          <w:tab w:val="clear" w:pos="7553"/>
          <w:tab w:val="left" w:pos="0"/>
        </w:tabs>
        <w:ind w:left="426" w:firstLine="0"/>
        <w:rPr>
          <w:sz w:val="25"/>
          <w:szCs w:val="25"/>
        </w:rPr>
      </w:pPr>
    </w:p>
    <w:p w:rsidR="00567C24" w:rsidRPr="0006457D" w:rsidRDefault="00567C24" w:rsidP="0089603D">
      <w:pPr>
        <w:pStyle w:val="a5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5"/>
          <w:szCs w:val="25"/>
        </w:rPr>
      </w:pPr>
      <w:r w:rsidRPr="0006457D">
        <w:rPr>
          <w:b/>
          <w:sz w:val="25"/>
          <w:szCs w:val="25"/>
        </w:rPr>
        <w:t>По третьему вопросу: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 xml:space="preserve">Принять к сведению информацию исполняющей обязанности начальника отдела по делам молодежи Департамента социального развития г. Азова </w:t>
      </w:r>
      <w:proofErr w:type="spellStart"/>
      <w:r w:rsidRPr="0006457D">
        <w:rPr>
          <w:sz w:val="25"/>
          <w:szCs w:val="25"/>
        </w:rPr>
        <w:t>Бувайловой</w:t>
      </w:r>
      <w:proofErr w:type="spellEnd"/>
      <w:r w:rsidRPr="0006457D">
        <w:rPr>
          <w:sz w:val="25"/>
          <w:szCs w:val="25"/>
        </w:rPr>
        <w:t xml:space="preserve"> Екатерины Юрьевны.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>Отделу молодежи Департамента социального развития г. Азова в 2017-2018 году продолжить проведение мероприятий направленных на формирование антикоррупционного мировоззрения, повышение уровня правосознания и правовой культуры в молодежной среде города Азова.</w:t>
      </w:r>
    </w:p>
    <w:p w:rsidR="00567C24" w:rsidRPr="0006457D" w:rsidRDefault="00567C24" w:rsidP="004D3316">
      <w:pPr>
        <w:pStyle w:val="a8"/>
        <w:ind w:left="993" w:firstLine="0"/>
        <w:rPr>
          <w:rFonts w:ascii="Times New Roman" w:hAnsi="Times New Roman"/>
          <w:sz w:val="25"/>
          <w:szCs w:val="25"/>
        </w:rPr>
      </w:pPr>
    </w:p>
    <w:p w:rsidR="00567C24" w:rsidRPr="0006457D" w:rsidRDefault="00567C24" w:rsidP="004D3316">
      <w:pPr>
        <w:pStyle w:val="a8"/>
        <w:numPr>
          <w:ilvl w:val="0"/>
          <w:numId w:val="8"/>
        </w:numPr>
        <w:rPr>
          <w:rFonts w:ascii="Times New Roman" w:hAnsi="Times New Roman"/>
          <w:b/>
          <w:sz w:val="25"/>
          <w:szCs w:val="25"/>
        </w:rPr>
      </w:pPr>
      <w:r w:rsidRPr="0006457D">
        <w:rPr>
          <w:rFonts w:ascii="Times New Roman" w:hAnsi="Times New Roman"/>
          <w:b/>
          <w:sz w:val="25"/>
          <w:szCs w:val="25"/>
        </w:rPr>
        <w:t>По четвертому вопросу: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>Принять к сведению информацию начальника Управления образования г. Азова Макеева Михаила Васильевича.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r w:rsidRPr="0006457D">
        <w:rPr>
          <w:sz w:val="25"/>
          <w:szCs w:val="25"/>
        </w:rPr>
        <w:t xml:space="preserve">Управлению образования г. Азова (Макееву М.В.) усилить меры по предупреждению коррупционных проявлений служащими Управления образования г. Азова, руководителями и педагогическим составом </w:t>
      </w:r>
      <w:r w:rsidRPr="0006457D">
        <w:rPr>
          <w:sz w:val="25"/>
          <w:szCs w:val="25"/>
        </w:rPr>
        <w:lastRenderedPageBreak/>
        <w:t xml:space="preserve">образовательных учреждений. Каждый случай коррупционного правонарушения либо конфликта интересов предавать гласности и применять к должностным лицам меры ответственности, предусмотренные законодательством Российской Федерации. </w:t>
      </w:r>
    </w:p>
    <w:p w:rsidR="007C5B31" w:rsidRPr="0006457D" w:rsidRDefault="007C5B31" w:rsidP="007C5B31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5"/>
          <w:szCs w:val="25"/>
        </w:rPr>
      </w:pPr>
      <w:proofErr w:type="gramStart"/>
      <w:r w:rsidRPr="0006457D">
        <w:rPr>
          <w:sz w:val="25"/>
          <w:szCs w:val="25"/>
        </w:rPr>
        <w:t>Продолжить работу с обучающимися в общеобразовательных учреждениях и с работниками образовательных учреждений по формированию антикоррупционного мировоззрения и повышени</w:t>
      </w:r>
      <w:r w:rsidR="00FD16F9">
        <w:rPr>
          <w:sz w:val="25"/>
          <w:szCs w:val="25"/>
        </w:rPr>
        <w:t>ю</w:t>
      </w:r>
      <w:r w:rsidRPr="0006457D">
        <w:rPr>
          <w:sz w:val="25"/>
          <w:szCs w:val="25"/>
        </w:rPr>
        <w:t xml:space="preserve"> уровня правосознания и правовой культуры.</w:t>
      </w:r>
      <w:proofErr w:type="gramEnd"/>
    </w:p>
    <w:p w:rsidR="0006457D" w:rsidRPr="0006457D" w:rsidRDefault="0006457D" w:rsidP="0006457D">
      <w:pPr>
        <w:pStyle w:val="a5"/>
        <w:tabs>
          <w:tab w:val="clear" w:pos="7553"/>
          <w:tab w:val="left" w:pos="0"/>
        </w:tabs>
        <w:ind w:left="993" w:firstLine="0"/>
        <w:rPr>
          <w:sz w:val="25"/>
          <w:szCs w:val="25"/>
        </w:rPr>
      </w:pPr>
    </w:p>
    <w:p w:rsidR="0006457D" w:rsidRPr="0006457D" w:rsidRDefault="0006457D" w:rsidP="0006457D">
      <w:pPr>
        <w:pStyle w:val="a5"/>
        <w:tabs>
          <w:tab w:val="clear" w:pos="7553"/>
          <w:tab w:val="left" w:pos="0"/>
          <w:tab w:val="left" w:pos="993"/>
        </w:tabs>
        <w:ind w:left="993" w:hanging="567"/>
        <w:rPr>
          <w:sz w:val="25"/>
          <w:szCs w:val="25"/>
        </w:rPr>
      </w:pPr>
      <w:r w:rsidRPr="002F1F72">
        <w:rPr>
          <w:b/>
          <w:sz w:val="25"/>
          <w:szCs w:val="25"/>
        </w:rPr>
        <w:t>5</w:t>
      </w:r>
      <w:r w:rsidRPr="002F1F72">
        <w:rPr>
          <w:sz w:val="25"/>
          <w:szCs w:val="25"/>
        </w:rPr>
        <w:t>.</w:t>
      </w:r>
      <w:r w:rsidRPr="0006457D">
        <w:rPr>
          <w:b/>
          <w:sz w:val="25"/>
          <w:szCs w:val="25"/>
        </w:rPr>
        <w:t xml:space="preserve">      </w:t>
      </w:r>
      <w:r w:rsidRPr="0006457D">
        <w:rPr>
          <w:sz w:val="25"/>
          <w:szCs w:val="25"/>
        </w:rPr>
        <w:t>Отделу организационной работы и противодействия коррупции администрации города (Васильева Т.В.) разместить в открытом доступе на официальном сайте администрации города информацию о проведенном заседании.</w:t>
      </w: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</w:p>
    <w:p w:rsidR="0006457D" w:rsidRDefault="0006457D" w:rsidP="002E4C3F">
      <w:pPr>
        <w:pStyle w:val="a8"/>
        <w:rPr>
          <w:rFonts w:ascii="Times New Roman" w:hAnsi="Times New Roman"/>
          <w:sz w:val="25"/>
          <w:szCs w:val="25"/>
        </w:rPr>
      </w:pP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sz w:val="25"/>
          <w:szCs w:val="25"/>
        </w:rPr>
        <w:t>Председатель комиссии</w:t>
      </w: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sz w:val="25"/>
          <w:szCs w:val="25"/>
        </w:rPr>
        <w:t>Глава администрации города Азова</w:t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  <w:t xml:space="preserve">                                  В. В. </w:t>
      </w:r>
      <w:proofErr w:type="spellStart"/>
      <w:r w:rsidRPr="0006457D">
        <w:rPr>
          <w:rFonts w:ascii="Times New Roman" w:hAnsi="Times New Roman"/>
          <w:sz w:val="25"/>
          <w:szCs w:val="25"/>
        </w:rPr>
        <w:t>Ращупкин</w:t>
      </w:r>
      <w:proofErr w:type="spellEnd"/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sz w:val="25"/>
          <w:szCs w:val="25"/>
        </w:rPr>
        <w:t>Секретарь комиссии</w:t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  <w:t xml:space="preserve">     </w:t>
      </w: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sz w:val="25"/>
          <w:szCs w:val="25"/>
        </w:rPr>
        <w:t xml:space="preserve">начальник отдела </w:t>
      </w:r>
      <w:proofErr w:type="gramStart"/>
      <w:r w:rsidRPr="0006457D">
        <w:rPr>
          <w:rFonts w:ascii="Times New Roman" w:hAnsi="Times New Roman"/>
          <w:sz w:val="25"/>
          <w:szCs w:val="25"/>
        </w:rPr>
        <w:t>организационной</w:t>
      </w:r>
      <w:proofErr w:type="gramEnd"/>
      <w:r w:rsidRPr="0006457D">
        <w:rPr>
          <w:rFonts w:ascii="Times New Roman" w:hAnsi="Times New Roman"/>
          <w:sz w:val="25"/>
          <w:szCs w:val="25"/>
        </w:rPr>
        <w:t xml:space="preserve"> </w:t>
      </w:r>
    </w:p>
    <w:p w:rsidR="00567C24" w:rsidRPr="0006457D" w:rsidRDefault="00567C24" w:rsidP="002E4C3F">
      <w:pPr>
        <w:pStyle w:val="a8"/>
        <w:rPr>
          <w:rFonts w:ascii="Times New Roman" w:hAnsi="Times New Roman"/>
          <w:sz w:val="25"/>
          <w:szCs w:val="25"/>
        </w:rPr>
      </w:pPr>
      <w:r w:rsidRPr="0006457D">
        <w:rPr>
          <w:rFonts w:ascii="Times New Roman" w:hAnsi="Times New Roman"/>
          <w:sz w:val="25"/>
          <w:szCs w:val="25"/>
        </w:rPr>
        <w:t xml:space="preserve">работы и противодействия коррупции                       </w:t>
      </w:r>
      <w:r w:rsidRPr="0006457D">
        <w:rPr>
          <w:rFonts w:ascii="Times New Roman" w:hAnsi="Times New Roman"/>
          <w:sz w:val="25"/>
          <w:szCs w:val="25"/>
        </w:rPr>
        <w:tab/>
      </w:r>
      <w:r w:rsidRPr="0006457D">
        <w:rPr>
          <w:rFonts w:ascii="Times New Roman" w:hAnsi="Times New Roman"/>
          <w:sz w:val="25"/>
          <w:szCs w:val="25"/>
        </w:rPr>
        <w:tab/>
        <w:t xml:space="preserve">           Т. В. Васильева</w:t>
      </w:r>
    </w:p>
    <w:sectPr w:rsidR="00567C24" w:rsidRPr="0006457D" w:rsidSect="00264EA3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8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FF0"/>
    <w:rsid w:val="00006F7A"/>
    <w:rsid w:val="000107E2"/>
    <w:rsid w:val="000156D6"/>
    <w:rsid w:val="000164FE"/>
    <w:rsid w:val="000227A4"/>
    <w:rsid w:val="00033006"/>
    <w:rsid w:val="000342C3"/>
    <w:rsid w:val="00034FB9"/>
    <w:rsid w:val="0006243C"/>
    <w:rsid w:val="0006457D"/>
    <w:rsid w:val="000715BB"/>
    <w:rsid w:val="00073FF7"/>
    <w:rsid w:val="000A7875"/>
    <w:rsid w:val="000B353E"/>
    <w:rsid w:val="000C5B68"/>
    <w:rsid w:val="000D4B98"/>
    <w:rsid w:val="000D59FD"/>
    <w:rsid w:val="000F6FB9"/>
    <w:rsid w:val="001044B7"/>
    <w:rsid w:val="00122856"/>
    <w:rsid w:val="00124188"/>
    <w:rsid w:val="001356C3"/>
    <w:rsid w:val="00171916"/>
    <w:rsid w:val="00172D51"/>
    <w:rsid w:val="0019582F"/>
    <w:rsid w:val="00196913"/>
    <w:rsid w:val="001A7AED"/>
    <w:rsid w:val="001B461D"/>
    <w:rsid w:val="001B54C7"/>
    <w:rsid w:val="001B584A"/>
    <w:rsid w:val="001C5FD9"/>
    <w:rsid w:val="001D6CA0"/>
    <w:rsid w:val="001D7063"/>
    <w:rsid w:val="001E45E4"/>
    <w:rsid w:val="00247703"/>
    <w:rsid w:val="002500DA"/>
    <w:rsid w:val="00264EA3"/>
    <w:rsid w:val="002740B2"/>
    <w:rsid w:val="00285717"/>
    <w:rsid w:val="002A04A1"/>
    <w:rsid w:val="002B2D64"/>
    <w:rsid w:val="002C1238"/>
    <w:rsid w:val="002E4C3F"/>
    <w:rsid w:val="002E6F00"/>
    <w:rsid w:val="002F1F72"/>
    <w:rsid w:val="00312607"/>
    <w:rsid w:val="00313CF8"/>
    <w:rsid w:val="00344C36"/>
    <w:rsid w:val="00360593"/>
    <w:rsid w:val="003A38E0"/>
    <w:rsid w:val="003F73A7"/>
    <w:rsid w:val="00402F3A"/>
    <w:rsid w:val="00441408"/>
    <w:rsid w:val="00443A61"/>
    <w:rsid w:val="00490A2A"/>
    <w:rsid w:val="004B57AD"/>
    <w:rsid w:val="004C7076"/>
    <w:rsid w:val="004D3316"/>
    <w:rsid w:val="004E1018"/>
    <w:rsid w:val="004E3216"/>
    <w:rsid w:val="004E443D"/>
    <w:rsid w:val="004E6018"/>
    <w:rsid w:val="00521772"/>
    <w:rsid w:val="00533A67"/>
    <w:rsid w:val="00535592"/>
    <w:rsid w:val="00541FDE"/>
    <w:rsid w:val="0054634B"/>
    <w:rsid w:val="00555D69"/>
    <w:rsid w:val="00563DFA"/>
    <w:rsid w:val="00567C24"/>
    <w:rsid w:val="005A5C0A"/>
    <w:rsid w:val="005B3D6C"/>
    <w:rsid w:val="005D5B36"/>
    <w:rsid w:val="005F1E09"/>
    <w:rsid w:val="005F4321"/>
    <w:rsid w:val="006077F3"/>
    <w:rsid w:val="00635A47"/>
    <w:rsid w:val="00661C2C"/>
    <w:rsid w:val="0068488B"/>
    <w:rsid w:val="006D65EB"/>
    <w:rsid w:val="00710258"/>
    <w:rsid w:val="007266EA"/>
    <w:rsid w:val="00737E85"/>
    <w:rsid w:val="00744697"/>
    <w:rsid w:val="007A32A1"/>
    <w:rsid w:val="007B4B4A"/>
    <w:rsid w:val="007B7305"/>
    <w:rsid w:val="007C2EF0"/>
    <w:rsid w:val="007C5B31"/>
    <w:rsid w:val="007D319A"/>
    <w:rsid w:val="007F6F1B"/>
    <w:rsid w:val="0084461E"/>
    <w:rsid w:val="00845BDC"/>
    <w:rsid w:val="00887B2E"/>
    <w:rsid w:val="0089603D"/>
    <w:rsid w:val="008975D1"/>
    <w:rsid w:val="008B4537"/>
    <w:rsid w:val="008B4AAC"/>
    <w:rsid w:val="008C114D"/>
    <w:rsid w:val="00917778"/>
    <w:rsid w:val="00920497"/>
    <w:rsid w:val="00924EFE"/>
    <w:rsid w:val="0095445B"/>
    <w:rsid w:val="009577C6"/>
    <w:rsid w:val="00962F0E"/>
    <w:rsid w:val="009A1A00"/>
    <w:rsid w:val="009A697D"/>
    <w:rsid w:val="009B067F"/>
    <w:rsid w:val="009D14E3"/>
    <w:rsid w:val="009D3D90"/>
    <w:rsid w:val="009E1DC6"/>
    <w:rsid w:val="00A13FF0"/>
    <w:rsid w:val="00A342BC"/>
    <w:rsid w:val="00A34F5F"/>
    <w:rsid w:val="00A71FFE"/>
    <w:rsid w:val="00A86A4E"/>
    <w:rsid w:val="00A86E3F"/>
    <w:rsid w:val="00A977FF"/>
    <w:rsid w:val="00AC6C0F"/>
    <w:rsid w:val="00AD1508"/>
    <w:rsid w:val="00AD4BCC"/>
    <w:rsid w:val="00AD5A4E"/>
    <w:rsid w:val="00AE2F56"/>
    <w:rsid w:val="00AF3BEF"/>
    <w:rsid w:val="00B62A79"/>
    <w:rsid w:val="00B70CD7"/>
    <w:rsid w:val="00B81D43"/>
    <w:rsid w:val="00B934E4"/>
    <w:rsid w:val="00B94DD6"/>
    <w:rsid w:val="00B95E23"/>
    <w:rsid w:val="00B96468"/>
    <w:rsid w:val="00BA4CB2"/>
    <w:rsid w:val="00BB2BD1"/>
    <w:rsid w:val="00BC0E3C"/>
    <w:rsid w:val="00BC112B"/>
    <w:rsid w:val="00BC73A2"/>
    <w:rsid w:val="00BE6D55"/>
    <w:rsid w:val="00C02DA0"/>
    <w:rsid w:val="00C25036"/>
    <w:rsid w:val="00C54FFB"/>
    <w:rsid w:val="00C6073E"/>
    <w:rsid w:val="00C83DCD"/>
    <w:rsid w:val="00C87AE9"/>
    <w:rsid w:val="00C90354"/>
    <w:rsid w:val="00CC6D7B"/>
    <w:rsid w:val="00CD2A77"/>
    <w:rsid w:val="00CD575B"/>
    <w:rsid w:val="00CF52BD"/>
    <w:rsid w:val="00CF6B62"/>
    <w:rsid w:val="00D02A3D"/>
    <w:rsid w:val="00D46349"/>
    <w:rsid w:val="00D65FF5"/>
    <w:rsid w:val="00D8323B"/>
    <w:rsid w:val="00D857E6"/>
    <w:rsid w:val="00DA342C"/>
    <w:rsid w:val="00DA4A46"/>
    <w:rsid w:val="00E36CB0"/>
    <w:rsid w:val="00E46B31"/>
    <w:rsid w:val="00E76D86"/>
    <w:rsid w:val="00EB5EF9"/>
    <w:rsid w:val="00EC1862"/>
    <w:rsid w:val="00EE2862"/>
    <w:rsid w:val="00EE352A"/>
    <w:rsid w:val="00EF00CA"/>
    <w:rsid w:val="00F05523"/>
    <w:rsid w:val="00F169CB"/>
    <w:rsid w:val="00F179CE"/>
    <w:rsid w:val="00F26E90"/>
    <w:rsid w:val="00F5550D"/>
    <w:rsid w:val="00F70A7F"/>
    <w:rsid w:val="00F769F0"/>
    <w:rsid w:val="00F815CB"/>
    <w:rsid w:val="00F93133"/>
    <w:rsid w:val="00FC1890"/>
    <w:rsid w:val="00FD16F9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a9">
    <w:name w:val="Normal (Web)"/>
    <w:basedOn w:val="a"/>
    <w:link w:val="aa"/>
    <w:uiPriority w:val="99"/>
    <w:rsid w:val="00AF3BEF"/>
    <w:pPr>
      <w:spacing w:before="24" w:after="24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ab">
    <w:name w:val="Strong"/>
    <w:basedOn w:val="a0"/>
    <w:uiPriority w:val="99"/>
    <w:qFormat/>
    <w:rsid w:val="00AF3BEF"/>
    <w:rPr>
      <w:rFonts w:cs="Times New Roman"/>
      <w:b/>
      <w:bCs/>
    </w:rPr>
  </w:style>
  <w:style w:type="character" w:styleId="ac">
    <w:name w:val="Hyperlink"/>
    <w:basedOn w:val="a0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AF3BEF"/>
    <w:pPr>
      <w:ind w:left="720"/>
      <w:contextualSpacing/>
    </w:pPr>
  </w:style>
  <w:style w:type="character" w:customStyle="1" w:styleId="aa">
    <w:name w:val="Обычный (веб) Знак"/>
    <w:link w:val="a9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C5F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77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Фомин Олег Владимирович</cp:lastModifiedBy>
  <cp:revision>7</cp:revision>
  <cp:lastPrinted>2017-10-18T09:30:00Z</cp:lastPrinted>
  <dcterms:created xsi:type="dcterms:W3CDTF">2017-09-28T14:27:00Z</dcterms:created>
  <dcterms:modified xsi:type="dcterms:W3CDTF">2017-10-18T11:02:00Z</dcterms:modified>
</cp:coreProperties>
</file>