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1" w:rsidRDefault="008577F1" w:rsidP="00857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621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8577F1" w:rsidRDefault="008577F1" w:rsidP="008577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Азова</w:t>
      </w:r>
    </w:p>
    <w:p w:rsidR="008577F1" w:rsidRDefault="008577F1" w:rsidP="00857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8577F1" w:rsidRDefault="008577F1" w:rsidP="0085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20415">
        <w:rPr>
          <w:rFonts w:ascii="Times New Roman" w:hAnsi="Times New Roman" w:cs="Times New Roman"/>
          <w:sz w:val="28"/>
          <w:szCs w:val="28"/>
        </w:rPr>
        <w:t xml:space="preserve">                                 «12</w:t>
      </w:r>
      <w:r>
        <w:rPr>
          <w:rFonts w:ascii="Times New Roman" w:hAnsi="Times New Roman" w:cs="Times New Roman"/>
          <w:sz w:val="28"/>
          <w:szCs w:val="28"/>
        </w:rPr>
        <w:t>» января 2018 года</w:t>
      </w:r>
    </w:p>
    <w:p w:rsidR="008577F1" w:rsidRDefault="008577F1" w:rsidP="00857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7F1" w:rsidRPr="00BF2AD5" w:rsidRDefault="008577F1" w:rsidP="0085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5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8577F1" w:rsidRDefault="008577F1" w:rsidP="0085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постоянно действующего координационного совещания по обеспечению правопорядка </w:t>
      </w:r>
    </w:p>
    <w:p w:rsidR="008577F1" w:rsidRDefault="008577F1" w:rsidP="0085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Азове на 2018 год </w:t>
      </w:r>
    </w:p>
    <w:p w:rsidR="00C809DF" w:rsidRDefault="00C809DF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976"/>
        <w:gridCol w:w="3119"/>
      </w:tblGrid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4E51A4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E51A4">
              <w:rPr>
                <w:rFonts w:ascii="Times New Roman" w:hAnsi="Times New Roman" w:cs="Times New Roman"/>
                <w:b/>
                <w:sz w:val="28"/>
                <w:szCs w:val="28"/>
              </w:rPr>
              <w:t>По повышению эффективности борьбы с организованной преступностью, обеспечению общественной безопасности, правопорядка и законности, защиты конституционных прав и свобод граждан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председателю постоянно действующего координационного совещания по обеспечению правопорядка в городе Азове информацию: «Об эффективности работы постоянно действующего координационного совещания по обеспечению правопорядка в городе Азове в 2017 году и мерах по повышению результативности принятых решений».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мерах по обеспечению безопасности в период подготовки и проведения выборов Президента Российской Федерации».</w:t>
            </w:r>
          </w:p>
        </w:tc>
        <w:tc>
          <w:tcPr>
            <w:tcW w:w="2976" w:type="dxa"/>
          </w:tcPr>
          <w:p w:rsidR="0036460F" w:rsidDel="008B7A8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В.В.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использования аппаратно-программного комплекса «Безопасный город» по обеспечению охраны общественного порядка на территории города Азова».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Н.Г.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1688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мерах по обеспечению безопасности в период подготовки и проведения выборов депутатов Законодательного Собрания Ростовской области».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В.В.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1971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проводимых мероприятий по предупреждению повторных преступлений и правонарушений со стороны лиц, осужденных к наказаниям и мерам уголовно-правового характера без изоляции от общества».</w:t>
            </w:r>
          </w:p>
        </w:tc>
        <w:tc>
          <w:tcPr>
            <w:tcW w:w="2976" w:type="dxa"/>
          </w:tcPr>
          <w:p w:rsidR="0036460F" w:rsidRPr="004039C5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С.Г.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1680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правоприменения Областного закона от 25 октября 2002 г. № 273-ЗС «Об административных правонарушениях» в части возбуждения дел об административных правонарушениях, посягающих на общественный порядок и общественную безопасность. Результаты мониторинга направить в адрес председателя постоянно действующего координационного совещания по обеспечению правопорядка в городе Азове</w:t>
            </w:r>
          </w:p>
        </w:tc>
        <w:tc>
          <w:tcPr>
            <w:tcW w:w="2976" w:type="dxa"/>
          </w:tcPr>
          <w:p w:rsidR="0036460F" w:rsidRPr="00B24095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7"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36460F" w:rsidRPr="008F6F9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В.В.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222" w:type="dxa"/>
          </w:tcPr>
          <w:p w:rsidR="0036460F" w:rsidRPr="000008BC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информирование администрации города Азова о намерениях проникновения в органы местного самоуправления лиц, из числа организованных преступных групп и их соучастников.</w:t>
            </w:r>
          </w:p>
        </w:tc>
        <w:tc>
          <w:tcPr>
            <w:tcW w:w="2976" w:type="dxa"/>
          </w:tcPr>
          <w:p w:rsidR="0036460F" w:rsidRPr="00A679A2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А.А.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участия казачьих формирования муниципального образования «Город Азов» в обеспечении безопасности граждан и в работе по противодействию проявления экстремизма и терроризма активнее задействовать казаков-дружинников: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мероприятиях по обследованию мест планируемого проведения культурно-развлекательных и общественно-политических мероприятий с массовым сосредоточением людей, на предмет выявления взрывоопасных и других подозрительных предметов;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проведении информационной работы с гражданами, нацеленной на повышение их бдительности и разъяснение порядка действий при получении информации о возможных угрозах безопасности в преддверии проведения крупных общественно-политических и спортивно-массовых мероприятий.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460F" w:rsidDel="00D5392C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надлежащий взаимообмен оперативно-значимой информацией о фактах ввоза на территорию муниципального образования «Город Азов» товаров иностранного производства с признаками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контрафактности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символики чемпионата мира по футболу 2018 и своевременное реагирование на них.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рамках отдельных планов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А.А.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оперативно-профилактических мероприятий «Алкоголь» и иных мероприятий сконцентрировать усилия сотрудников правоохранительных органов и взаимодействующих структур на выявлении и пресечении деятельности незаконно функционирующих производств по изготовлению фальсифицированной, контрафактной и недоброкачественной алкогольной и иной спиртосодержащей продукции, а также на выявлении и перекрытии каналов ее поступления на территорию области, включая единичные случаи.</w:t>
            </w:r>
          </w:p>
          <w:p w:rsidR="0036460F" w:rsidRPr="00245F5E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данных мероприятий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2018 года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направленных на пресечение незаконной торговой деятельности хозяйствующих субъектов, в отношении которых действие на розничную продажу алкогольной продукции по состоянию на 1 января 2018 года прекращено, приостановлено либо лицензии аннулированы.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постоянной основе мониторинга информационно-телекоммуникационной сети «Интернет» по выявлению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дистанционной продаже алкогольной продукции, в том числе информации, запрещенной к распространению в Российской Федерации.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36460F" w:rsidTr="00937554">
        <w:trPr>
          <w:trHeight w:val="36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в средствах массовой информации, на официальных Интернет-сайтах материалов о реализации правоохранительными органами мероприятий по противодействию и профилактике преступлений, связанных с мошенническими действиями, а также информирование граждан о методах противодействия мошенническим проявлениям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2. По профилактике экстремизма</w:t>
            </w:r>
          </w:p>
        </w:tc>
      </w:tr>
      <w:tr w:rsidR="0036460F" w:rsidTr="00937554">
        <w:trPr>
          <w:trHeight w:val="3109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ходе реализации на территории Ростовской области Стратегии противодействия экстремизму в Российской Федерации до 2025 года и иных программных документов и планов в данной сфере, а также повышении эффективности принимаемых мер по выявлению и пресечению правонарушений и преступлений экстремисткой направленности, в том числе связанных с вовлечением обучающихся в деятельность радикальных организаций».</w:t>
            </w:r>
          </w:p>
        </w:tc>
        <w:tc>
          <w:tcPr>
            <w:tcW w:w="2976" w:type="dxa"/>
          </w:tcPr>
          <w:p w:rsidR="0036460F" w:rsidRPr="00937554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Del="00B37193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3802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и прогнозирования уровня конфликтности в межнациональных отношениях через социальные сети Интернет».</w:t>
            </w:r>
          </w:p>
        </w:tc>
        <w:tc>
          <w:tcPr>
            <w:tcW w:w="2976" w:type="dxa"/>
          </w:tcPr>
          <w:p w:rsidR="0036460F" w:rsidRPr="00B32DC4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Pr="008F6F9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7"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1915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Pr="001B4A70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противодействию экстремизма и терроризма».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соответствующих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комплексного плана действий муниципального образования «Город Азов», органов исполнительной власти муниципального образования «Город Азов» по реализации Стратегии противодействия экстремизму в Российской Федерации до 2025 года на территории города Азова, предусмотренных к исполнению в 2018 году.</w:t>
            </w:r>
          </w:p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Pr="001B4A70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председателя постоянно действующего координационного совещания по обеспечению правопорядка в городе Азове. 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комплексному плану по реализации Стратегии противодействия экстремизму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Юхнов Н.Е.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мер, направленных на совершенствование работы по привлечению представителей традиционных конфессий, этнических землячеств и диаспор к профилактике экстремистских проявлений и гармонизации межэтнических и межконфессиональных отношений.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6503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представление председателю постоянно действующего координационного совещания по обеспечению правопорядка в городе Азове информации о: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фактах деятельности на территории города Азова зарубежных этнокультурных и религиозных организаций, религиозных общин радикального толка, распространяющих экстремистские идеи среди населения, в том числе в молодежной среде;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случаях проявления этнического и религиозного экстремизма, конфликтных ситуациях на межэтнической или религиозной почве, а также бытовых разногласиях, способствовавших росту экстремистских настроений, разжиганию межэтнической розни;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преступлениях и расследовании уголовных дел экстремистской направленности;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возникших проблемах взаимодействия с органами местного самоуправления муниципального образования «Город Азов» в вопросах противодействию экстремизму;</w:t>
            </w:r>
          </w:p>
          <w:p w:rsidR="0036460F" w:rsidRPr="00CB662A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предложениях по совершенствованию деятельности в сфере противодействия экстремизму.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председателя постоянно действующего координационного совещания по обеспечению правопорядка в городе Азове о результатах работы, проведенной в 2018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расположенных на территории города Азове, по формированию у обучающихся неприятия идеологии национального, расового и религиозного экстремизма.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29.01.2019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 профилактике коррупции</w:t>
            </w:r>
          </w:p>
        </w:tc>
      </w:tr>
      <w:tr w:rsidR="0036460F" w:rsidTr="00937554">
        <w:tc>
          <w:tcPr>
            <w:tcW w:w="817" w:type="dxa"/>
          </w:tcPr>
          <w:p w:rsidR="0036460F" w:rsidRPr="000F316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6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правоприменения части 3 статьи 8 Областного закона от 12 мая 2009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218-ЗС «О противодействии коррупции в Ростовской области» в части введения антикоррупционных стандартов органами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«Город Азов».</w:t>
            </w:r>
          </w:p>
          <w:p w:rsidR="0036460F" w:rsidRPr="00937554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представить председателю постоянно действующего координационного совещания по обеспечению правопорядка в городе Азове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6460F" w:rsidRPr="000F316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05.10.2018)</w:t>
            </w:r>
          </w:p>
        </w:tc>
        <w:tc>
          <w:tcPr>
            <w:tcW w:w="3119" w:type="dxa"/>
          </w:tcPr>
          <w:p w:rsidR="0036460F" w:rsidRPr="000F3167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</w:tc>
      </w:tr>
      <w:tr w:rsidR="0036460F" w:rsidTr="00937554">
        <w:trPr>
          <w:trHeight w:val="3131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направление в сектор муниципальной службы, кадров и противодействия коррупции администрации города Азова копии представлений об устранении обстоятельств, способствовавших совершенно коррупционных преступлений, внесенных должностными лицами следственного отдела по городу Азов СУ СК Российской Федерации по Ростовской области в органы местного самоуправления муниципального образования «Город Азов» и их должностным лицам в порядке, предусмотренном частью 2 статьи 158 Уголовно-процессуального кодекса Российской Федерации, для осуществления последующего контроля за ходом их рассмотрения и принятия мер по ним.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внесения представлений, в течение года</w:t>
            </w:r>
          </w:p>
        </w:tc>
        <w:tc>
          <w:tcPr>
            <w:tcW w:w="3119" w:type="dxa"/>
          </w:tcPr>
          <w:p w:rsidR="0036460F" w:rsidRPr="0080472B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</w:tc>
      </w:tr>
      <w:tr w:rsidR="0036460F" w:rsidTr="00937554">
        <w:trPr>
          <w:trHeight w:val="196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состояние работы и межведомственного взаимодействия по выявлению, пресечению и раскрытию коррупционных проявлений на территории города Азова.</w:t>
            </w:r>
          </w:p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36460F" w:rsidTr="00937554">
        <w:trPr>
          <w:trHeight w:val="1539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совместные с территориальными правоохранительными органами и органами местного самоуправления мероприятия по пресечению и профилактике коррупционных проявлений при осуществлении призыва граждан на военную службу в ходе весенней и осенней призывных кампаний 2018 года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апрель-июнь,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опубликование и размещение в средствах массовой информации и на официальном Интернет-сайте администрации города Азова информационно-аналитических материалов о реализации в городе Азове мероприятий по противодействию коррупции и их результатах, а также информирование граждан о порядке действий при столкновении с фактами коррупции.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соответствующих правоохранительных, правоприменительных, судебных органов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полугодии 2018 и за 2018 год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36460F" w:rsidRPr="00644B41" w:rsidRDefault="0036460F" w:rsidP="0085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15.01.2019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1113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рассмотрения обращений граждан, связанных с сообщениями о коррупционных проявлениях, противоправных действиях сотрудников правоохранительных и надзорных органов, в том числе поступивших на «телефоны доверия».</w:t>
            </w:r>
          </w:p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Обобщенную информацию направлять председателю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05.03.2018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05.08.2018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 повышению эффективности борьбы с наркопреступлениями</w:t>
            </w:r>
          </w:p>
        </w:tc>
      </w:tr>
      <w:tr w:rsidR="0036460F" w:rsidTr="00937554">
        <w:trPr>
          <w:trHeight w:val="196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правоприменения Областного закона от 29 июля 2015 года № 396-ЗС «О профилактике незаконного потребления наркотических средств и психотропных веществ, наркомании и токсикомании на территории Ростовской области» в части участия некоммерческих организаций в деятельности по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 «Город Азов»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36460F" w:rsidTr="00937554">
        <w:trPr>
          <w:trHeight w:val="196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качественных поисково-аналитических мероприятий в сети Интернет в целях своевременного обнаружения материалов, содержащих рецепты и способы самостоятельного изготовления наркотических средств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кустарных условиях, инициировать ограничение доступа к этим материалам.</w:t>
            </w:r>
          </w:p>
          <w:p w:rsidR="0036460F" w:rsidRPr="00E00F7A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813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проверок в отношении лиц, по которым имеются сведения об их причастности к незаконному обороту наркотиков.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196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оперативно-профилактических мероприятий, направленных на выявление и пресечение деятельности организованных групп и преступных сообществ, действующих в сфере незаконного оборота наркотиков, в том числе сформированных по этническому признаку.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rPr>
          <w:trHeight w:val="27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оперативно-профилактических (розыскных) мероприятий, направленных на выявление и пресечение деятельности организованных групп и преступных сообществ, действующих в сфере незаконного оборота наркотиков, в том числе сформированных по этническому принципу.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263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 совместных мероприятий по выявлению и ликвидации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(дикорастущих и незаконно культивируемых) на территории муниципального образования «Город Азов», привлечению к ответственности лиц, занимающихся их выращиванием и сбором, установлению мест хранения изготовленных наркотических веществ.</w:t>
            </w:r>
          </w:p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июль-октябрь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В.В.</w:t>
            </w:r>
          </w:p>
        </w:tc>
      </w:tr>
      <w:tr w:rsidR="0036460F" w:rsidTr="00937554">
        <w:trPr>
          <w:trHeight w:val="121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Pr="006709F4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F4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«Об эффективности деятельности правоохранительных органов и органов местного самоуправления муниципального образования «Город Азов» по профилактике, предупреждению и пресечению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 и преступлений,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связанных с незаконным оборотом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60F" w:rsidRPr="00D5392C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Е.Д.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А.Р.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антинаркотическую комиссию муниципального образования «Город Азов» о результатах проведения в 2017 году рейдов на территориях образовательных организаций, в студенческих общежитиях и в местах массового досуга молодежи, в целях принятия профилактических мер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пресечения возможных правонарушений, связанных с потреблением и незаконным оборотом наркотиков.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28.02.2018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 профилактике детской преступности</w:t>
            </w:r>
          </w:p>
        </w:tc>
      </w:tr>
      <w:tr w:rsidR="0036460F" w:rsidTr="00937554">
        <w:trPr>
          <w:trHeight w:val="1822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Pr="001B4A70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города Азова профилактические беседы, лекции по разъяснению ответственности, предусмотренной действующим законодательством, за совершение преступлений против общества, а также формированию негативного отношения к экстремистским проявлениям, призывающим к нарушению прав и свобод человека по признаку расовой, национальной, религиозной и языковой принадлежности.</w:t>
            </w:r>
          </w:p>
          <w:p w:rsidR="0036460F" w:rsidRPr="005B366E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мероприятия по профилактике правонарушений несовершеннолетних, профилактике семейного неблагополучия, предупреждению безнадзорности и жестокого обращения с детьми, по оказанию помощи детям, оказавшимся в трудной жизненной ситуации.</w:t>
            </w:r>
          </w:p>
          <w:p w:rsidR="0036460F" w:rsidRPr="005B366E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практики привлечения к уголовной ответственности лиц, не достигших 18-летнего возраста за 2015 – 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проведенного анализа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Pr="009B169C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организационно-методическую поддержку развития служб медиации, созданных в образовательных организациях на территории муниципального образования «Город Азов»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мероприятий по вовлечению несовершеннолетних в социально-полезную деятельность.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организации временного трудоустройства несовершеннолетних граждан в возрасте от 14-ти до 18-ти лет в свободное от учебы время, уделяя особое внимание трудоустройству подростков «группы риска».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6. По противодействию негативным миграционным процессам</w:t>
            </w:r>
          </w:p>
        </w:tc>
      </w:tr>
      <w:tr w:rsidR="0036460F" w:rsidTr="00937554">
        <w:trPr>
          <w:trHeight w:val="699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36460F" w:rsidRPr="00483021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21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</w:t>
            </w: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эффективности работы, проводим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правоохранительными органами и</w:t>
            </w: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органами местного самоуправления в сфере противодействия незаконной миграции и нелегальной трудовой деятельности иностранных граждан и лиц без гражданства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Азова</w:t>
            </w: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</w:p>
          <w:p w:rsidR="0036460F" w:rsidRPr="00483021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</w:tc>
      </w:tr>
      <w:tr w:rsidR="0036460F" w:rsidTr="00937554">
        <w:trPr>
          <w:trHeight w:val="1255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персонифицированный учет юридических, физических лиц и организаций, оказывающих услуги иностранным гражданам по организации въезда, транзита, предоставления жилья и работы, в том числе, имеющих намерения или склонность к незаконному оказанию этих услуг, а также мест вероятного размещения нелегальных мигрантов либо использования их труда.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Уделить особое внимание осуществлению контроля за деятельностью этих лиц и организаций, а также проведению профилактических и контрольных мероприятий в местах вероятного размещения нелегальных мигрантов, использования их труда либо осуществления ими нелегальной деятельности.</w:t>
            </w:r>
          </w:p>
          <w:p w:rsidR="0036460F" w:rsidRDefault="0036460F" w:rsidP="008577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1255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информационную и разъяснительную работу с руководителями этнических общественных объединений, иностранными гражданами и их работодателями относительно требований миграционного законодательства и ответственности за его нарушение.</w:t>
            </w:r>
          </w:p>
          <w:p w:rsidR="0036460F" w:rsidDel="005339E1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20.07.2018</w:t>
            </w:r>
          </w:p>
          <w:p w:rsidR="0036460F" w:rsidDel="005339E1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rPr>
          <w:trHeight w:val="1650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объектов, задействованных в проведении Чемпионата мира по футболу 2018 года.</w:t>
            </w:r>
          </w:p>
          <w:p w:rsidR="0036460F" w:rsidRDefault="0036460F" w:rsidP="008577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признаков нарушения миграционного законодательства проводить проверочные мероприятия в соответствии с требованиями действующего законодательства.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июль 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36460F" w:rsidRPr="00A5537B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С.В.</w:t>
            </w:r>
          </w:p>
        </w:tc>
      </w:tr>
      <w:tr w:rsidR="0036460F" w:rsidTr="00937554">
        <w:trPr>
          <w:trHeight w:val="4232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результатах работы в 2018 году по:</w:t>
            </w:r>
          </w:p>
          <w:p w:rsidR="0036460F" w:rsidRDefault="0036460F" w:rsidP="008577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выявлению и пресечению фактов оказания иностранным гражданам, незаконно находящимся на территории Российской Федерации, услуг по организации въезда, транзита, предоставления жилья и работы, а также фактов нелегального привлечения иностранной рабочей силы;</w:t>
            </w:r>
          </w:p>
          <w:p w:rsidR="0036460F" w:rsidRDefault="0036460F" w:rsidP="008577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проведению проверок фактического проживания и соблюдения иностранными гражданами и лицами без гражданства миграционного законодательства, правил пребывания и проживания в Российской Федерации, в том числе в местах их массовой регистрации в жилых помещениях по одному адресу.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обоснованности выдачи разрешений на временное проживание, видов на жительство и приобретение гражданства Российской Федерации, с целью пресечения незаконной миграции, легализации в Российской Федерации иностранных граждан и лиц без гражданства, выявления фиктивных браков между иностранными гражданами и гражданами России, способствовавших приобретению гражданства Российской Федерации в упрощенном порядке.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председателя постоянно действующего координационного совещания по обеспечению правопорядка в городе Азове о результатах проведения в 2017 году проверок фактического проживания и соблюдения иностранными гражданами и лицами без гражданства миграционного законодательства, правил пребывания и проживания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 том числе, в местах их массовой регистрации в жилых помещениях по одному адресу.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20.01.2018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36460F" w:rsidTr="00937554">
        <w:tc>
          <w:tcPr>
            <w:tcW w:w="15134" w:type="dxa"/>
            <w:gridSpan w:val="4"/>
          </w:tcPr>
          <w:p w:rsidR="0036460F" w:rsidRPr="00CA5C7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Информационно-аналитическое обеспечение деятельности постоянно действующего координационного совещания по обеспечению правопорядка в городе Азове</w:t>
            </w:r>
          </w:p>
        </w:tc>
      </w:tr>
      <w:tr w:rsidR="0036460F" w:rsidTr="00937554">
        <w:trPr>
          <w:trHeight w:val="1364"/>
        </w:trPr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состоянии законности и правопорядка в городе Азове по итогам 2017 года.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36460F" w:rsidTr="00937554">
        <w:tc>
          <w:tcPr>
            <w:tcW w:w="817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E2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222" w:type="dxa"/>
          </w:tcPr>
          <w:p w:rsidR="0036460F" w:rsidRDefault="0036460F" w:rsidP="0085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председателя постоянно действующего координационного совещания по обеспечению правопорядка в городе Азове о состоянии преступности и правопорядка в городе Азове, о принятии мер по раскрытию тяжких преступлений, получивших общественный резонанс.</w:t>
            </w:r>
          </w:p>
        </w:tc>
        <w:tc>
          <w:tcPr>
            <w:tcW w:w="2976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9" w:type="dxa"/>
          </w:tcPr>
          <w:p w:rsidR="0036460F" w:rsidRDefault="0036460F" w:rsidP="008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</w:tbl>
    <w:p w:rsidR="0036460F" w:rsidRDefault="0036460F"/>
    <w:p w:rsidR="00D75DBF" w:rsidRDefault="00D75DBF" w:rsidP="00D7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 каждому мероприятию в разделах 1-6 данного плана, не имеющему конкретного срока исполнения либо   </w:t>
      </w: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установленной даты информирования о его реализации, отчетную информацию о результатах работы в    </w:t>
      </w: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году необходимо представить председателю постоянно действующего координационного совещания  </w:t>
      </w: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правопорядка в городе Азове к </w:t>
      </w:r>
      <w:r w:rsidRPr="00C516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5167F">
        <w:rPr>
          <w:rFonts w:ascii="Times New Roman" w:hAnsi="Times New Roman" w:cs="Times New Roman"/>
          <w:b/>
          <w:sz w:val="28"/>
          <w:szCs w:val="28"/>
        </w:rPr>
        <w:t>.01.201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167F">
        <w:rPr>
          <w:rFonts w:ascii="Times New Roman" w:hAnsi="Times New Roman" w:cs="Times New Roman"/>
          <w:sz w:val="28"/>
          <w:szCs w:val="28"/>
        </w:rPr>
        <w:t>.</w:t>
      </w: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D75DBF" w:rsidRDefault="00D75DBF" w:rsidP="00D7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CE04D3">
        <w:rPr>
          <w:rFonts w:ascii="Times New Roman" w:hAnsi="Times New Roman" w:cs="Times New Roman"/>
          <w:sz w:val="28"/>
          <w:szCs w:val="28"/>
        </w:rPr>
        <w:t>пециалист отде</w:t>
      </w:r>
      <w:r>
        <w:rPr>
          <w:rFonts w:ascii="Times New Roman" w:hAnsi="Times New Roman" w:cs="Times New Roman"/>
          <w:sz w:val="28"/>
          <w:szCs w:val="28"/>
        </w:rPr>
        <w:t>ла защиты населения и территорий МКУ</w:t>
      </w:r>
    </w:p>
    <w:p w:rsidR="00D75DBF" w:rsidRDefault="00D75DBF" w:rsidP="00D7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ГОЧС города Азова Ростовской</w:t>
      </w:r>
    </w:p>
    <w:p w:rsidR="00D75DBF" w:rsidRDefault="00D75DBF" w:rsidP="00D7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 - секретарь постоянно действующего координационного</w:t>
      </w:r>
    </w:p>
    <w:p w:rsidR="00D75DBF" w:rsidRDefault="00D75DBF" w:rsidP="00D75DBF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обеспечению правопорядка в городе Азове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А.И. Щербакова</w:t>
      </w:r>
    </w:p>
    <w:sectPr w:rsidR="00D75DBF" w:rsidSect="00364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F"/>
    <w:rsid w:val="0036460F"/>
    <w:rsid w:val="005F03EF"/>
    <w:rsid w:val="008577F1"/>
    <w:rsid w:val="00C809DF"/>
    <w:rsid w:val="00D75DBF"/>
    <w:rsid w:val="00E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F365-2865-4845-8551-FCD01378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3663</Words>
  <Characters>20881</Characters>
  <Application>Microsoft Office Word</Application>
  <DocSecurity>0</DocSecurity>
  <Lines>174</Lines>
  <Paragraphs>48</Paragraphs>
  <ScaleCrop>false</ScaleCrop>
  <Company/>
  <LinksUpToDate>false</LinksUpToDate>
  <CharactersWithSpaces>24496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2018-01-18T07:09:00Z</dcterms:created>
  <dcterms:modified xsi:type="dcterms:W3CDTF">2018-04-12T11:13:00Z</dcterms:modified>
</cp:coreProperties>
</file>