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городе Азове 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290D77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2F4C">
        <w:rPr>
          <w:rFonts w:ascii="Times New Roman" w:hAnsi="Times New Roman" w:cs="Times New Roman"/>
          <w:sz w:val="28"/>
          <w:szCs w:val="28"/>
        </w:rPr>
        <w:t>8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 w:rsidR="007A54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7A54D4"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7A54D4">
        <w:rPr>
          <w:rFonts w:ascii="Times New Roman" w:hAnsi="Times New Roman" w:cs="Times New Roman"/>
          <w:sz w:val="28"/>
          <w:szCs w:val="28"/>
        </w:rPr>
        <w:t xml:space="preserve">  </w:t>
      </w:r>
      <w:r w:rsidR="00BF4EF8">
        <w:rPr>
          <w:rFonts w:ascii="Times New Roman" w:hAnsi="Times New Roman" w:cs="Times New Roman"/>
          <w:sz w:val="28"/>
          <w:szCs w:val="28"/>
        </w:rPr>
        <w:t xml:space="preserve">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DE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4D4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C6208D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7A54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7A54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38377C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специалист отдела защиты территорий </w:t>
      </w:r>
      <w:r w:rsidR="0038377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0A7E42" w:rsidP="00A10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315A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7676">
        <w:rPr>
          <w:rFonts w:ascii="Times New Roman" w:hAnsi="Times New Roman" w:cs="Times New Roman"/>
          <w:sz w:val="28"/>
          <w:szCs w:val="28"/>
        </w:rPr>
        <w:t>список прилагается.</w:t>
      </w:r>
      <w:r w:rsidR="00DE2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2B" w:rsidRDefault="0049202B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13A3" w:rsidRPr="00F913A3">
        <w:rPr>
          <w:rFonts w:ascii="Times New Roman" w:hAnsi="Times New Roman" w:cs="Times New Roman"/>
          <w:sz w:val="28"/>
          <w:szCs w:val="28"/>
        </w:rPr>
        <w:t>«</w:t>
      </w:r>
      <w:r w:rsidR="008841F7" w:rsidRPr="008841F7">
        <w:rPr>
          <w:rFonts w:ascii="Times New Roman" w:hAnsi="Times New Roman" w:cs="Times New Roman"/>
          <w:sz w:val="28"/>
          <w:szCs w:val="28"/>
        </w:rPr>
        <w:t>О мерах по обеспечению безопасности в период подготовки и проведения выборов депутатов Государственной Думы Федерального Собрания Российской Федерации седьмого созыва и дополнительных выборах депутата Законодательного Собрания Ростовской области пятого созыва по Азовскому одномандатному избирательному округу №20</w:t>
      </w:r>
      <w:r w:rsidR="00F913A3" w:rsidRPr="00F913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41F7">
        <w:rPr>
          <w:rFonts w:ascii="Times New Roman" w:hAnsi="Times New Roman" w:cs="Times New Roman"/>
          <w:sz w:val="28"/>
          <w:szCs w:val="28"/>
        </w:rPr>
        <w:t>Михайлов В.В., Донсков С.В.</w:t>
      </w:r>
      <w:r w:rsidR="00484DB7">
        <w:rPr>
          <w:rFonts w:ascii="Times New Roman" w:hAnsi="Times New Roman" w:cs="Times New Roman"/>
          <w:sz w:val="28"/>
          <w:szCs w:val="28"/>
        </w:rPr>
        <w:t>).</w:t>
      </w:r>
    </w:p>
    <w:p w:rsidR="00AD14C1" w:rsidRDefault="00AD14C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14C1">
        <w:rPr>
          <w:rFonts w:ascii="Times New Roman" w:hAnsi="Times New Roman" w:cs="Times New Roman"/>
          <w:sz w:val="28"/>
          <w:szCs w:val="28"/>
        </w:rPr>
        <w:t>«</w:t>
      </w:r>
      <w:r w:rsidR="00DF407A" w:rsidRPr="00DF407A">
        <w:rPr>
          <w:rFonts w:ascii="Times New Roman" w:hAnsi="Times New Roman" w:cs="Times New Roman"/>
          <w:sz w:val="28"/>
          <w:szCs w:val="28"/>
        </w:rPr>
        <w:t>Об ужесточении ответственности граждан города Азова за бытовые правонарушения</w:t>
      </w:r>
      <w:r w:rsidRPr="00AD14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F407A">
        <w:rPr>
          <w:rFonts w:ascii="Times New Roman" w:hAnsi="Times New Roman" w:cs="Times New Roman"/>
          <w:sz w:val="28"/>
          <w:szCs w:val="28"/>
        </w:rPr>
        <w:t>Донсков С.В.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6613" w:rsidRDefault="00703618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3618">
        <w:rPr>
          <w:rFonts w:ascii="Times New Roman" w:hAnsi="Times New Roman" w:cs="Times New Roman"/>
          <w:sz w:val="28"/>
          <w:szCs w:val="28"/>
        </w:rPr>
        <w:t>«Об исполнении Областного закона от 08.07.2014 № 184-ЗС «Об участии граждан в охране общественного порядка на территории Ростовской области» и эффективности деятельности народных дружин в решении задач по обеспечению общественной безопасности на территории обслуживания Межмуниципального отдела МВД России «Азовский»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5B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Донсков С.В., Дзюба И.Н.</w:t>
      </w:r>
      <w:r w:rsidR="007E5B31">
        <w:rPr>
          <w:rFonts w:ascii="Times New Roman" w:hAnsi="Times New Roman" w:cs="Times New Roman"/>
          <w:sz w:val="28"/>
          <w:szCs w:val="28"/>
        </w:rPr>
        <w:t>).</w:t>
      </w:r>
    </w:p>
    <w:p w:rsidR="007E5B31" w:rsidRDefault="007E5B3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DD6711" w:rsidRPr="00DD6711">
        <w:rPr>
          <w:rFonts w:ascii="Times New Roman" w:hAnsi="Times New Roman" w:cs="Times New Roman"/>
          <w:sz w:val="28"/>
          <w:szCs w:val="28"/>
        </w:rPr>
        <w:t>О борьбе с несанкционированной торговлей на территории г. Азова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DD6711">
        <w:rPr>
          <w:rFonts w:ascii="Times New Roman" w:hAnsi="Times New Roman" w:cs="Times New Roman"/>
          <w:sz w:val="28"/>
          <w:szCs w:val="28"/>
        </w:rPr>
        <w:t>Балбуцкий</w:t>
      </w:r>
      <w:proofErr w:type="spellEnd"/>
      <w:r w:rsidR="00DD6711">
        <w:rPr>
          <w:rFonts w:ascii="Times New Roman" w:hAnsi="Times New Roman" w:cs="Times New Roman"/>
          <w:sz w:val="28"/>
          <w:szCs w:val="28"/>
        </w:rPr>
        <w:t xml:space="preserve"> Н.М., Донсков С.В.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339A" w:rsidRDefault="006A2886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7C8D" w:rsidRPr="00345498" w:rsidRDefault="00D62BBC" w:rsidP="00267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C8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C142D" w:rsidRDefault="00374823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В.В.</w:t>
      </w:r>
      <w:r w:rsidR="00E976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 комиссии города Азова,</w:t>
      </w:r>
    </w:p>
    <w:p w:rsidR="00374823" w:rsidRDefault="00374823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Донскова С.В. – начальника Межмуниципального отдела МВД России «Азовский».</w:t>
      </w:r>
    </w:p>
    <w:p w:rsidR="006F7E1E" w:rsidRDefault="006F7E1E" w:rsidP="0083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Pr="00C6208D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97C8D" w:rsidRPr="00AE6A22" w:rsidRDefault="00B97C8D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B1D" w:rsidRPr="00FA2923" w:rsidRDefault="00105B1D" w:rsidP="00105B1D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23">
        <w:rPr>
          <w:rFonts w:ascii="Times New Roman" w:eastAsia="Calibri" w:hAnsi="Times New Roman" w:cs="Times New Roman"/>
          <w:sz w:val="28"/>
          <w:szCs w:val="28"/>
        </w:rPr>
        <w:t xml:space="preserve">1. Информацию «О мерах по обеспечению безопасности в период подготовки и проведения выборов депутатов Государственной Думы Федерального Собрания Российской Федерации седьмого созыва и дополнительных выборах депутата Законодательного Собрания Ростовской </w:t>
      </w:r>
      <w:r w:rsidRPr="00FA2923">
        <w:rPr>
          <w:rFonts w:ascii="Times New Roman" w:eastAsia="Calibri" w:hAnsi="Times New Roman" w:cs="Times New Roman"/>
          <w:sz w:val="28"/>
          <w:szCs w:val="28"/>
        </w:rPr>
        <w:lastRenderedPageBreak/>
        <w:t>области пятого созыва по Азовскому одномандатному избирательному округу №20» принять к сведению.</w:t>
      </w:r>
    </w:p>
    <w:p w:rsidR="00105B1D" w:rsidRPr="00FA2923" w:rsidRDefault="00105B1D" w:rsidP="00105B1D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23">
        <w:rPr>
          <w:rFonts w:ascii="Times New Roman" w:eastAsia="Calibri" w:hAnsi="Times New Roman" w:cs="Times New Roman"/>
          <w:sz w:val="28"/>
          <w:szCs w:val="28"/>
        </w:rPr>
        <w:t>2. Рекомендовать Межмуниципальному отделу МВД России «Азовский» (Донсков С.В.) и отделению в г. Азове УФСБ России по Ростовской области (Буряк С.В.):</w:t>
      </w:r>
    </w:p>
    <w:p w:rsidR="00105B1D" w:rsidRPr="00FA2923" w:rsidRDefault="00105B1D" w:rsidP="00105B1D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23">
        <w:rPr>
          <w:rFonts w:ascii="Times New Roman" w:eastAsia="Calibri" w:hAnsi="Times New Roman" w:cs="Times New Roman"/>
          <w:sz w:val="28"/>
          <w:szCs w:val="28"/>
        </w:rPr>
        <w:t>2.1. Организовать обмен информацией, мониторинг информационно-телекоммуникационной сети «Интернет» и своевременное выявление факторов изготовления и распространения незаконных предвыборных материалов, принятие мер по тщательной проверке поступающих сведений и реагированию на них.</w:t>
      </w:r>
    </w:p>
    <w:p w:rsidR="00105B1D" w:rsidRPr="00FA2923" w:rsidRDefault="00105B1D" w:rsidP="00105B1D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23">
        <w:rPr>
          <w:rFonts w:ascii="Times New Roman" w:eastAsia="Calibri" w:hAnsi="Times New Roman" w:cs="Times New Roman"/>
          <w:sz w:val="28"/>
          <w:szCs w:val="28"/>
        </w:rPr>
        <w:t>2.2. По компетенции активно использовать полномочия по привлечению к ответственности лиц, виновных в нарушениях избирательного законодательства, вынесению письменных предупреждений организаторам массовых акций об ответственности за соблюдение установленных требований о порядке проведения массовых мероприятий, о недопущении экстремистской деятельности и своевременном ее пресечении в соответствии со статьей 16 Федерального закона от 25.07.2002 № 114-ФЗ «О противодействии экстремистской деятельности».</w:t>
      </w:r>
    </w:p>
    <w:p w:rsidR="00105B1D" w:rsidRPr="00FA2923" w:rsidRDefault="00105B1D" w:rsidP="00105B1D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23">
        <w:rPr>
          <w:rFonts w:ascii="Times New Roman" w:eastAsia="Calibri" w:hAnsi="Times New Roman" w:cs="Times New Roman"/>
          <w:sz w:val="28"/>
          <w:szCs w:val="28"/>
        </w:rPr>
        <w:t>3. Рекомендовать Межмуниципальному отделу МВД России «Азовский» (Донсков С.В.):</w:t>
      </w:r>
    </w:p>
    <w:p w:rsidR="00105B1D" w:rsidRPr="00FA2923" w:rsidRDefault="00105B1D" w:rsidP="00105B1D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23">
        <w:rPr>
          <w:rFonts w:ascii="Times New Roman" w:eastAsia="Calibri" w:hAnsi="Times New Roman" w:cs="Times New Roman"/>
          <w:sz w:val="28"/>
          <w:szCs w:val="28"/>
        </w:rPr>
        <w:t xml:space="preserve">3.1. Провести профилактическую работу в отношении лиц, ранее </w:t>
      </w:r>
      <w:proofErr w:type="spellStart"/>
      <w:r w:rsidRPr="00FA2923">
        <w:rPr>
          <w:rFonts w:ascii="Times New Roman" w:eastAsia="Calibri" w:hAnsi="Times New Roman" w:cs="Times New Roman"/>
          <w:sz w:val="28"/>
          <w:szCs w:val="28"/>
        </w:rPr>
        <w:t>привлекавшихся</w:t>
      </w:r>
      <w:proofErr w:type="spellEnd"/>
      <w:r w:rsidRPr="00FA2923">
        <w:rPr>
          <w:rFonts w:ascii="Times New Roman" w:eastAsia="Calibri" w:hAnsi="Times New Roman" w:cs="Times New Roman"/>
          <w:sz w:val="28"/>
          <w:szCs w:val="28"/>
        </w:rPr>
        <w:t xml:space="preserve"> к ответственности за правонарушения избирательного законодательства.</w:t>
      </w:r>
    </w:p>
    <w:p w:rsidR="00105B1D" w:rsidRPr="00FA2923" w:rsidRDefault="00105B1D" w:rsidP="00105B1D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23">
        <w:rPr>
          <w:rFonts w:ascii="Times New Roman" w:eastAsia="Calibri" w:hAnsi="Times New Roman" w:cs="Times New Roman"/>
          <w:sz w:val="28"/>
          <w:szCs w:val="28"/>
        </w:rPr>
        <w:t>3.2. Создать безопасные условия работы членам избирательных комиссий, зарегистрированным кандидатам, наблюдателям, представителям СМИ, всем участникам избирательного процесса.</w:t>
      </w:r>
    </w:p>
    <w:p w:rsidR="00105B1D" w:rsidRPr="00FA2923" w:rsidRDefault="00105B1D" w:rsidP="00105B1D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23">
        <w:rPr>
          <w:rFonts w:ascii="Times New Roman" w:eastAsia="Calibri" w:hAnsi="Times New Roman" w:cs="Times New Roman"/>
          <w:sz w:val="28"/>
          <w:szCs w:val="28"/>
        </w:rPr>
        <w:t>3.3. Согласовать и скоординировать время завоза на избирательные участки избирательных бюллетеней, обеспечить охрану лиц, перевозящих бюллетени и охрану самих бюллетеней.</w:t>
      </w:r>
    </w:p>
    <w:p w:rsidR="00105B1D" w:rsidRPr="00FA2923" w:rsidRDefault="00105B1D" w:rsidP="00105B1D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23">
        <w:rPr>
          <w:rFonts w:ascii="Times New Roman" w:eastAsia="Calibri" w:hAnsi="Times New Roman" w:cs="Times New Roman"/>
          <w:sz w:val="28"/>
          <w:szCs w:val="28"/>
        </w:rPr>
        <w:t>3.4. Согласовать и скоординировать время передачи участковыми избирательными комиссиями избирательной документации в территориальную избирательную комиссию, обеспечить охрану лиц, перевозящих документацию и охрану самой документации.</w:t>
      </w:r>
    </w:p>
    <w:p w:rsidR="00105B1D" w:rsidRPr="00FA2923" w:rsidRDefault="00105B1D" w:rsidP="00105B1D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23">
        <w:rPr>
          <w:rFonts w:ascii="Times New Roman" w:eastAsia="Calibri" w:hAnsi="Times New Roman" w:cs="Times New Roman"/>
          <w:sz w:val="28"/>
          <w:szCs w:val="28"/>
        </w:rPr>
        <w:t>3.5. С момента передачи бюллетеней в участковые избирательные комиссии обеспечить их охрану в ночное время.</w:t>
      </w:r>
    </w:p>
    <w:p w:rsidR="00105B1D" w:rsidRPr="00FA2923" w:rsidRDefault="00105B1D" w:rsidP="00105B1D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23">
        <w:rPr>
          <w:rFonts w:ascii="Times New Roman" w:eastAsia="Calibri" w:hAnsi="Times New Roman" w:cs="Times New Roman"/>
          <w:sz w:val="28"/>
          <w:szCs w:val="28"/>
        </w:rPr>
        <w:t>3.6. Обеспечить в период голосования и при подведении итогов голосования дежурство сотрудников полиции с целью обеспечения нормального течения процесса голосования и подведения итогов голосования в каждом из 45 помещений для голосования.</w:t>
      </w:r>
    </w:p>
    <w:p w:rsidR="00105B1D" w:rsidRPr="00FA2923" w:rsidRDefault="00105B1D" w:rsidP="00105B1D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23">
        <w:rPr>
          <w:rFonts w:ascii="Times New Roman" w:eastAsia="Calibri" w:hAnsi="Times New Roman" w:cs="Times New Roman"/>
          <w:sz w:val="28"/>
          <w:szCs w:val="28"/>
        </w:rPr>
        <w:t>3.7. Обеспечить силами сотрудников полиции охраны общественного порядка на близлежащих к помещениям для голосования территориях.</w:t>
      </w:r>
    </w:p>
    <w:p w:rsidR="00105B1D" w:rsidRPr="00FA2923" w:rsidRDefault="00105B1D" w:rsidP="00105B1D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23">
        <w:rPr>
          <w:rFonts w:ascii="Times New Roman" w:eastAsia="Calibri" w:hAnsi="Times New Roman" w:cs="Times New Roman"/>
          <w:sz w:val="28"/>
          <w:szCs w:val="28"/>
        </w:rPr>
        <w:t>3.8. Обеспечить оперативное и качественное реагирование на поступающие обращения и заявления избирателей о нарушениях, имеющих место в ходе избирательной кампании.</w:t>
      </w:r>
    </w:p>
    <w:p w:rsidR="00105B1D" w:rsidRPr="00FA2923" w:rsidRDefault="00105B1D" w:rsidP="00105B1D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23">
        <w:rPr>
          <w:rFonts w:ascii="Times New Roman" w:eastAsia="Calibri" w:hAnsi="Times New Roman" w:cs="Times New Roman"/>
          <w:sz w:val="28"/>
          <w:szCs w:val="28"/>
        </w:rPr>
        <w:lastRenderedPageBreak/>
        <w:t>4. Рекомендовать Межмуниципальному отделу МВД России «Азовский» (Донсков С.В.) совместно с советником главы администрации города Азова (Дзюба И.Н.)</w:t>
      </w:r>
      <w:r w:rsidRPr="00FA2923">
        <w:rPr>
          <w:rFonts w:ascii="Calibri" w:eastAsia="Calibri" w:hAnsi="Calibri" w:cs="Times New Roman"/>
        </w:rPr>
        <w:t xml:space="preserve"> </w:t>
      </w:r>
      <w:r w:rsidRPr="00FA2923">
        <w:rPr>
          <w:rFonts w:ascii="Times New Roman" w:eastAsia="Calibri" w:hAnsi="Times New Roman" w:cs="Times New Roman"/>
          <w:sz w:val="28"/>
          <w:szCs w:val="28"/>
        </w:rPr>
        <w:t>обеспечить силами сотрудников полиции и общественных организаций правоохранительной направленности охраны общественного порядка на близлежащих к помещениям для голосования территориях.</w:t>
      </w:r>
    </w:p>
    <w:p w:rsidR="00525402" w:rsidRDefault="00525402" w:rsidP="000B1D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C8D" w:rsidRPr="000B1DA3" w:rsidRDefault="00AD14C1" w:rsidP="000B1D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525402" w:rsidRDefault="00412915" w:rsidP="00A418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Донского С.В. – начальника Межмуниципального отдела МВД России «Азовский».</w:t>
      </w:r>
    </w:p>
    <w:p w:rsidR="006F7E1E" w:rsidRDefault="006F7E1E" w:rsidP="00A418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4C1" w:rsidRDefault="00AD14C1" w:rsidP="00A418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РЕШИЛИ</w:t>
      </w:r>
      <w:r w:rsidR="00733B76">
        <w:rPr>
          <w:rFonts w:ascii="Times New Roman" w:hAnsi="Times New Roman" w:cs="Times New Roman"/>
          <w:b/>
          <w:sz w:val="28"/>
          <w:szCs w:val="28"/>
        </w:rPr>
        <w:t>:</w:t>
      </w:r>
    </w:p>
    <w:p w:rsidR="00E9761E" w:rsidRPr="00AE6A22" w:rsidRDefault="00E9761E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15" w:rsidRPr="00F66216" w:rsidRDefault="00412915" w:rsidP="00412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16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36625">
        <w:rPr>
          <w:rFonts w:ascii="Times New Roman" w:hAnsi="Times New Roman" w:cs="Times New Roman"/>
          <w:sz w:val="28"/>
          <w:szCs w:val="28"/>
        </w:rPr>
        <w:t>б ужесточении ответственности граждан города Азова за бытовые правонарушения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6216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73EB4" w:rsidRPr="00AE6A22" w:rsidRDefault="00173EB4" w:rsidP="00173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Pr="000B3FDB" w:rsidRDefault="00E9761E" w:rsidP="000B3F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42B23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="00F7270C">
        <w:rPr>
          <w:rFonts w:ascii="Times New Roman" w:hAnsi="Times New Roman" w:cs="Times New Roman"/>
          <w:b/>
          <w:sz w:val="28"/>
          <w:szCs w:val="28"/>
        </w:rPr>
        <w:t>:</w:t>
      </w:r>
    </w:p>
    <w:p w:rsidR="00C953E6" w:rsidRDefault="00A168E6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E6">
        <w:rPr>
          <w:rFonts w:ascii="Times New Roman" w:hAnsi="Times New Roman" w:cs="Times New Roman"/>
          <w:sz w:val="28"/>
          <w:szCs w:val="28"/>
        </w:rPr>
        <w:t>Донского С.В. – начальника Межмуниципально</w:t>
      </w:r>
      <w:r>
        <w:rPr>
          <w:rFonts w:ascii="Times New Roman" w:hAnsi="Times New Roman" w:cs="Times New Roman"/>
          <w:sz w:val="28"/>
          <w:szCs w:val="28"/>
        </w:rPr>
        <w:t>го отдела МВД России «Азовский»,</w:t>
      </w:r>
    </w:p>
    <w:p w:rsidR="00A168E6" w:rsidRDefault="00A168E6" w:rsidP="00A16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Дзюбу И.Н. – советника главы администрации города Азова.</w:t>
      </w:r>
    </w:p>
    <w:p w:rsidR="006F7E1E" w:rsidRDefault="006F7E1E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E1E" w:rsidRDefault="006F7E1E" w:rsidP="006F7E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E253F0">
        <w:rPr>
          <w:rFonts w:ascii="Times New Roman" w:hAnsi="Times New Roman" w:cs="Times New Roman"/>
          <w:b/>
          <w:sz w:val="28"/>
          <w:szCs w:val="28"/>
        </w:rPr>
        <w:t>И</w:t>
      </w:r>
      <w:r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6F7E1E" w:rsidRDefault="006F7E1E" w:rsidP="006F7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3F0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E253F0">
        <w:rPr>
          <w:rFonts w:ascii="Times New Roman" w:hAnsi="Times New Roman" w:cs="Times New Roman"/>
          <w:sz w:val="28"/>
          <w:szCs w:val="28"/>
        </w:rPr>
        <w:t xml:space="preserve"> В.В. – глава администрации города Азова</w:t>
      </w:r>
      <w:r w:rsidR="00E253F0">
        <w:rPr>
          <w:rFonts w:ascii="Times New Roman" w:hAnsi="Times New Roman" w:cs="Times New Roman"/>
          <w:sz w:val="28"/>
          <w:szCs w:val="28"/>
        </w:rPr>
        <w:t>,</w:t>
      </w:r>
    </w:p>
    <w:p w:rsidR="00E253F0" w:rsidRPr="00E253F0" w:rsidRDefault="00E253F0" w:rsidP="006F7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– командир Народной дружины города Азова.</w:t>
      </w:r>
    </w:p>
    <w:p w:rsidR="000B3FDB" w:rsidRPr="000B3FDB" w:rsidRDefault="000B3FDB" w:rsidP="000B3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Default="00E42B23" w:rsidP="00D62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2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42B23" w:rsidRPr="00AE6A22" w:rsidRDefault="00E42B23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E6" w:rsidRPr="00A168E6" w:rsidRDefault="00A168E6" w:rsidP="00A168E6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E6">
        <w:rPr>
          <w:rFonts w:ascii="Times New Roman" w:hAnsi="Times New Roman" w:cs="Times New Roman"/>
          <w:sz w:val="28"/>
          <w:szCs w:val="28"/>
        </w:rPr>
        <w:t xml:space="preserve">1. Информацию «Об исполнении Областного закона от 08.07.2014 № 184-ЗС «Об участии граждан в охране общественного порядка на территории Ростовской области» и эффективности деятельности народных дружин в решении задач по обеспечению общественной безопасности на территории обслуживания Межмуниципального отдела МВД России «Азовский»» принять к сведению.  </w:t>
      </w:r>
    </w:p>
    <w:p w:rsidR="00A168E6" w:rsidRPr="00A168E6" w:rsidRDefault="00A168E6" w:rsidP="00A168E6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E6">
        <w:rPr>
          <w:rFonts w:ascii="Times New Roman" w:hAnsi="Times New Roman" w:cs="Times New Roman"/>
          <w:sz w:val="28"/>
          <w:szCs w:val="28"/>
        </w:rPr>
        <w:t>2. Рекомендовать Межмуниципальному отделу МВД России «Азовский» (Донсков С.В.) совместно с советником главы администрации города Азова (Дзюба И.Н.):</w:t>
      </w:r>
    </w:p>
    <w:p w:rsidR="00A168E6" w:rsidRPr="00A168E6" w:rsidRDefault="00A168E6" w:rsidP="00A168E6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E6">
        <w:rPr>
          <w:rFonts w:ascii="Times New Roman" w:hAnsi="Times New Roman" w:cs="Times New Roman"/>
          <w:sz w:val="28"/>
          <w:szCs w:val="28"/>
        </w:rPr>
        <w:t xml:space="preserve">2.1. В целях увеличения плотности патрульно-постовых нарядов, организовать </w:t>
      </w:r>
      <w:r w:rsidR="00AA3560">
        <w:rPr>
          <w:rFonts w:ascii="Times New Roman" w:hAnsi="Times New Roman" w:cs="Times New Roman"/>
          <w:sz w:val="28"/>
          <w:szCs w:val="28"/>
        </w:rPr>
        <w:t>регулярное</w:t>
      </w:r>
      <w:r w:rsidRPr="00A168E6">
        <w:rPr>
          <w:rFonts w:ascii="Times New Roman" w:hAnsi="Times New Roman" w:cs="Times New Roman"/>
          <w:sz w:val="28"/>
          <w:szCs w:val="28"/>
        </w:rPr>
        <w:t xml:space="preserve"> совместное патрулирование членами общественных организаций правоохранительной направленности с сотрудниками Межмуниципального отдела МВД России «Азовский» на маршрутах в системе единой дислокации на территории города Азова.</w:t>
      </w:r>
    </w:p>
    <w:p w:rsidR="0038199C" w:rsidRDefault="00A168E6" w:rsidP="00A168E6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E6">
        <w:rPr>
          <w:rFonts w:ascii="Times New Roman" w:hAnsi="Times New Roman" w:cs="Times New Roman"/>
          <w:sz w:val="28"/>
          <w:szCs w:val="28"/>
        </w:rPr>
        <w:t xml:space="preserve">2.2. Для обеспечения безопасности граждан обеспечить максимальное задействование членов общественных организаций правоохранительной направленности для оказания содействия Межмуниципальному отделу МВД </w:t>
      </w:r>
      <w:r w:rsidRPr="00A168E6">
        <w:rPr>
          <w:rFonts w:ascii="Times New Roman" w:hAnsi="Times New Roman" w:cs="Times New Roman"/>
          <w:sz w:val="28"/>
          <w:szCs w:val="28"/>
        </w:rPr>
        <w:lastRenderedPageBreak/>
        <w:t>России «Азовский»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мероприятий.</w:t>
      </w:r>
    </w:p>
    <w:p w:rsidR="000C3CF1" w:rsidRDefault="000A74CE" w:rsidP="00962039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2039">
        <w:rPr>
          <w:rFonts w:ascii="Times New Roman" w:hAnsi="Times New Roman" w:cs="Times New Roman"/>
          <w:sz w:val="28"/>
          <w:szCs w:val="28"/>
        </w:rPr>
        <w:t xml:space="preserve">Рекомендовать членам постоянно действующего координационного совещания по обеспечению правопорядка в городе Азове (Буряк С.В., Бездольный С.Л., Ващенко А.А., Власенко Д.В., Голикова Т.А., Донсков С.В., Дзюбин А.А., Дзюба И.Н., Иванченко В.Ю., Михайлов В.В., Олефиренко Е.С., Петренко М.Ю., Скляров В.Г., Титов А.А., </w:t>
      </w:r>
      <w:proofErr w:type="spellStart"/>
      <w:r w:rsidR="00962039">
        <w:rPr>
          <w:rFonts w:ascii="Times New Roman" w:hAnsi="Times New Roman" w:cs="Times New Roman"/>
          <w:sz w:val="28"/>
          <w:szCs w:val="28"/>
        </w:rPr>
        <w:t>Ходыкина</w:t>
      </w:r>
      <w:proofErr w:type="spellEnd"/>
      <w:r w:rsidR="00962039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962039">
        <w:rPr>
          <w:rFonts w:ascii="Times New Roman" w:hAnsi="Times New Roman" w:cs="Times New Roman"/>
          <w:sz w:val="28"/>
          <w:szCs w:val="28"/>
        </w:rPr>
        <w:t>Шамра</w:t>
      </w:r>
      <w:proofErr w:type="spellEnd"/>
      <w:r w:rsidR="00962039">
        <w:rPr>
          <w:rFonts w:ascii="Times New Roman" w:hAnsi="Times New Roman" w:cs="Times New Roman"/>
          <w:sz w:val="28"/>
          <w:szCs w:val="28"/>
        </w:rPr>
        <w:t xml:space="preserve"> А.Ю., Щелчков А.Б.) </w:t>
      </w:r>
      <w:r w:rsidR="006365CD">
        <w:rPr>
          <w:rFonts w:ascii="Times New Roman" w:hAnsi="Times New Roman" w:cs="Times New Roman"/>
          <w:sz w:val="28"/>
          <w:szCs w:val="28"/>
        </w:rPr>
        <w:t>предоставить предложения по поощрению нематериального характера членов Народной дружины города Азова.</w:t>
      </w:r>
    </w:p>
    <w:p w:rsidR="00962039" w:rsidRDefault="000C3CF1" w:rsidP="00CC377A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>
        <w:rPr>
          <w:rFonts w:ascii="Times New Roman" w:hAnsi="Times New Roman" w:cs="Times New Roman"/>
          <w:sz w:val="28"/>
          <w:szCs w:val="28"/>
        </w:rPr>
        <w:t>Бездольн</w:t>
      </w:r>
      <w:r w:rsidR="00CC377A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С.Л., Ващенко А.А., Голиков</w:t>
      </w:r>
      <w:r w:rsidR="00CC377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Т.А., Дзюбин</w:t>
      </w:r>
      <w:r w:rsidR="00CC37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А.А., Михайлов</w:t>
      </w:r>
      <w:r w:rsidR="00CC37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В.В., Петренко М.Ю., Скляров</w:t>
      </w:r>
      <w:r w:rsidR="00CC37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В.Г., Титов</w:t>
      </w:r>
      <w:r w:rsidR="00CC37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Ходыкин</w:t>
      </w:r>
      <w:r w:rsidR="00CC377A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Щелчков</w:t>
      </w:r>
      <w:r w:rsidR="00CC377A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  <w:r w:rsidR="00CC377A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962039">
        <w:rPr>
          <w:rFonts w:ascii="Times New Roman" w:hAnsi="Times New Roman" w:cs="Times New Roman"/>
          <w:sz w:val="28"/>
          <w:szCs w:val="28"/>
        </w:rPr>
        <w:t>кандидатуры для включения в состав Народной дружины города Азова не позднее 31.08.2016.</w:t>
      </w:r>
    </w:p>
    <w:p w:rsidR="00A168E6" w:rsidRDefault="00A168E6" w:rsidP="00A168E6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Pr="000B3FDB" w:rsidRDefault="00E42B23" w:rsidP="000B3F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14C1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0B3FDB" w:rsidRDefault="00541456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Балбуцкого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- </w:t>
      </w:r>
      <w:r w:rsidRPr="0054145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1456">
        <w:rPr>
          <w:rFonts w:ascii="Times New Roman" w:hAnsi="Times New Roman" w:cs="Times New Roman"/>
          <w:sz w:val="28"/>
          <w:szCs w:val="28"/>
        </w:rPr>
        <w:t xml:space="preserve"> главы администрации по вопросам промышленности, экономики, финансам и инвестициям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1456" w:rsidRDefault="00541456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Донского С.В. – </w:t>
      </w:r>
      <w:r w:rsidR="001D3AE1">
        <w:rPr>
          <w:rFonts w:ascii="Times New Roman" w:hAnsi="Times New Roman" w:cs="Times New Roman"/>
          <w:sz w:val="28"/>
          <w:szCs w:val="28"/>
        </w:rPr>
        <w:t>начальника Межмуниципального отдела МВД России «Азовский».</w:t>
      </w:r>
    </w:p>
    <w:p w:rsidR="000416DC" w:rsidRDefault="000416DC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6DC" w:rsidRDefault="000416DC" w:rsidP="000416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0416DC" w:rsidRDefault="000416DC" w:rsidP="00041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3F0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E253F0">
        <w:rPr>
          <w:rFonts w:ascii="Times New Roman" w:hAnsi="Times New Roman" w:cs="Times New Roman"/>
          <w:sz w:val="28"/>
          <w:szCs w:val="28"/>
        </w:rPr>
        <w:t xml:space="preserve"> В.В. – глава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456" w:rsidRDefault="00541456" w:rsidP="00041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Default="00E42B23" w:rsidP="00E42B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B23" w:rsidRPr="00AE6A22" w:rsidRDefault="00E42B23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AE1" w:rsidRPr="001D3AE1" w:rsidRDefault="001D3AE1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AE1">
        <w:rPr>
          <w:rFonts w:ascii="Times New Roman" w:eastAsia="Calibri" w:hAnsi="Times New Roman" w:cs="Times New Roman"/>
          <w:sz w:val="28"/>
          <w:szCs w:val="28"/>
        </w:rPr>
        <w:t>1. Информацию «О борьбе с несанкционированной торговлей на территории г. Азова» принять к сведению.</w:t>
      </w:r>
    </w:p>
    <w:p w:rsidR="001D3AE1" w:rsidRPr="001D3AE1" w:rsidRDefault="001D3AE1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AE1">
        <w:rPr>
          <w:rFonts w:ascii="Times New Roman" w:eastAsia="Calibri" w:hAnsi="Times New Roman" w:cs="Times New Roman"/>
          <w:sz w:val="28"/>
          <w:szCs w:val="28"/>
        </w:rPr>
        <w:t>2. Рекомендовать Межмуниципальному отделу МВД России «Азовский» (Донсков С.В.):</w:t>
      </w:r>
    </w:p>
    <w:p w:rsidR="001D3AE1" w:rsidRPr="001D3AE1" w:rsidRDefault="001D3AE1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AE1">
        <w:rPr>
          <w:rFonts w:ascii="Times New Roman" w:eastAsia="Calibri" w:hAnsi="Times New Roman" w:cs="Times New Roman"/>
          <w:sz w:val="28"/>
          <w:szCs w:val="28"/>
        </w:rPr>
        <w:t>2.1. Продолжить работу по составлению сотрудниками полиции протоколов об административном правонарушении по ст. 7.1 КоАП Российской Федерации «</w:t>
      </w:r>
      <w:proofErr w:type="spellStart"/>
      <w:r w:rsidRPr="001D3AE1">
        <w:rPr>
          <w:rFonts w:ascii="Times New Roman" w:eastAsia="Calibri" w:hAnsi="Times New Roman" w:cs="Times New Roman"/>
          <w:sz w:val="28"/>
          <w:szCs w:val="28"/>
        </w:rPr>
        <w:t>Самозахват</w:t>
      </w:r>
      <w:proofErr w:type="spellEnd"/>
      <w:r w:rsidRPr="001D3AE1">
        <w:rPr>
          <w:rFonts w:ascii="Times New Roman" w:eastAsia="Calibri" w:hAnsi="Times New Roman" w:cs="Times New Roman"/>
          <w:sz w:val="28"/>
          <w:szCs w:val="28"/>
        </w:rPr>
        <w:t xml:space="preserve"> земли».</w:t>
      </w:r>
    </w:p>
    <w:p w:rsidR="001D3AE1" w:rsidRPr="001D3AE1" w:rsidRDefault="001D3AE1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AE1">
        <w:rPr>
          <w:rFonts w:ascii="Times New Roman" w:eastAsia="Calibri" w:hAnsi="Times New Roman" w:cs="Times New Roman"/>
          <w:sz w:val="28"/>
          <w:szCs w:val="28"/>
        </w:rPr>
        <w:t>2.2. Информацию о результатах проделанной работы ежеквартально направлять в адрес главы администрации города Азова.</w:t>
      </w:r>
    </w:p>
    <w:p w:rsidR="00792877" w:rsidRDefault="002D7CB4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92877">
        <w:rPr>
          <w:rFonts w:ascii="Times New Roman" w:eastAsia="Calibri" w:hAnsi="Times New Roman" w:cs="Times New Roman"/>
          <w:sz w:val="28"/>
          <w:szCs w:val="28"/>
        </w:rPr>
        <w:t>. З</w:t>
      </w:r>
      <w:r w:rsidR="00792877" w:rsidRPr="001D3AE1">
        <w:rPr>
          <w:rFonts w:ascii="Times New Roman" w:eastAsia="Calibri" w:hAnsi="Times New Roman" w:cs="Times New Roman"/>
          <w:sz w:val="28"/>
          <w:szCs w:val="28"/>
        </w:rPr>
        <w:t>аместител</w:t>
      </w:r>
      <w:r w:rsidR="00792877">
        <w:rPr>
          <w:rFonts w:ascii="Times New Roman" w:eastAsia="Calibri" w:hAnsi="Times New Roman" w:cs="Times New Roman"/>
          <w:sz w:val="28"/>
          <w:szCs w:val="28"/>
        </w:rPr>
        <w:t>ю</w:t>
      </w:r>
      <w:r w:rsidR="00792877" w:rsidRPr="001D3AE1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по вопросам промышленности, экономики, финансам и инвестициям (</w:t>
      </w:r>
      <w:proofErr w:type="spellStart"/>
      <w:r w:rsidR="00792877" w:rsidRPr="001D3AE1">
        <w:rPr>
          <w:rFonts w:ascii="Times New Roman" w:eastAsia="Calibri" w:hAnsi="Times New Roman" w:cs="Times New Roman"/>
          <w:sz w:val="28"/>
          <w:szCs w:val="28"/>
        </w:rPr>
        <w:t>Балбуцкий</w:t>
      </w:r>
      <w:proofErr w:type="spellEnd"/>
      <w:r w:rsidR="00792877" w:rsidRPr="001D3AE1">
        <w:rPr>
          <w:rFonts w:ascii="Times New Roman" w:eastAsia="Calibri" w:hAnsi="Times New Roman" w:cs="Times New Roman"/>
          <w:sz w:val="28"/>
          <w:szCs w:val="28"/>
        </w:rPr>
        <w:t xml:space="preserve"> Н.М.)</w:t>
      </w:r>
      <w:r w:rsidR="00792877">
        <w:rPr>
          <w:rFonts w:ascii="Times New Roman" w:eastAsia="Calibri" w:hAnsi="Times New Roman" w:cs="Times New Roman"/>
          <w:sz w:val="28"/>
          <w:szCs w:val="28"/>
        </w:rPr>
        <w:t xml:space="preserve"> проработать вопрос о возможности изъятия плодовоовощной и иной продукции при привлечении лиц к административной ответственности за несанкционированную торговлю на улицах города.</w:t>
      </w:r>
      <w:r w:rsidR="00266880">
        <w:rPr>
          <w:rFonts w:ascii="Times New Roman" w:eastAsia="Calibri" w:hAnsi="Times New Roman" w:cs="Times New Roman"/>
          <w:sz w:val="28"/>
          <w:szCs w:val="28"/>
        </w:rPr>
        <w:t xml:space="preserve"> Информацию </w:t>
      </w:r>
      <w:r w:rsidR="00D9749B">
        <w:rPr>
          <w:rFonts w:ascii="Times New Roman" w:eastAsia="Calibri" w:hAnsi="Times New Roman" w:cs="Times New Roman"/>
          <w:sz w:val="28"/>
          <w:szCs w:val="28"/>
        </w:rPr>
        <w:t xml:space="preserve">по исполнению </w:t>
      </w:r>
      <w:r w:rsidR="00266880">
        <w:rPr>
          <w:rFonts w:ascii="Times New Roman" w:eastAsia="Calibri" w:hAnsi="Times New Roman" w:cs="Times New Roman"/>
          <w:sz w:val="28"/>
          <w:szCs w:val="28"/>
        </w:rPr>
        <w:t xml:space="preserve">предоставить председателю постоянно действующего координационного совещания по обеспечению правопорядка в городе Азове – главе администрации города Азова </w:t>
      </w:r>
      <w:proofErr w:type="spellStart"/>
      <w:r w:rsidR="00266880">
        <w:rPr>
          <w:rFonts w:ascii="Times New Roman" w:eastAsia="Calibri" w:hAnsi="Times New Roman" w:cs="Times New Roman"/>
          <w:sz w:val="28"/>
          <w:szCs w:val="28"/>
        </w:rPr>
        <w:t>Ращупкину</w:t>
      </w:r>
      <w:proofErr w:type="spellEnd"/>
      <w:r w:rsidR="00266880">
        <w:rPr>
          <w:rFonts w:ascii="Times New Roman" w:eastAsia="Calibri" w:hAnsi="Times New Roman" w:cs="Times New Roman"/>
          <w:sz w:val="28"/>
          <w:szCs w:val="28"/>
        </w:rPr>
        <w:t xml:space="preserve"> В.В. не позднее 26.08.2016.</w:t>
      </w:r>
    </w:p>
    <w:p w:rsidR="002D7CB4" w:rsidRPr="001D3AE1" w:rsidRDefault="002D7CB4" w:rsidP="00CC377A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3AE1">
        <w:rPr>
          <w:rFonts w:ascii="Times New Roman" w:eastAsia="Calibri" w:hAnsi="Times New Roman" w:cs="Times New Roman"/>
          <w:sz w:val="28"/>
          <w:szCs w:val="28"/>
        </w:rPr>
        <w:t xml:space="preserve">. Заместителю главы администрации по социальным вопросам – </w:t>
      </w:r>
      <w:r w:rsidRPr="001D3AE1">
        <w:rPr>
          <w:rFonts w:ascii="Times New Roman" w:eastAsia="Calibri" w:hAnsi="Times New Roman" w:cs="Times New Roman"/>
          <w:sz w:val="28"/>
          <w:szCs w:val="28"/>
        </w:rPr>
        <w:lastRenderedPageBreak/>
        <w:t>директору Департамента социального развития г. Азова (Белов В.В.) организовать дежурство членов городского казачьего общества «Азовское» в местах несанкционированной торговли на территории города Азова.</w:t>
      </w:r>
      <w:bookmarkStart w:id="0" w:name="_GoBack"/>
      <w:bookmarkEnd w:id="0"/>
    </w:p>
    <w:p w:rsidR="001D3AE1" w:rsidRPr="001D3AE1" w:rsidRDefault="00792877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D3AE1" w:rsidRPr="001D3AE1">
        <w:rPr>
          <w:rFonts w:ascii="Times New Roman" w:eastAsia="Calibri" w:hAnsi="Times New Roman" w:cs="Times New Roman"/>
          <w:sz w:val="28"/>
          <w:szCs w:val="28"/>
        </w:rPr>
        <w:t>. Контроль за исполнением пункта 2 возложить на заместителя главы администрации по вопросам промышленности, экономики, финансам и инвестициям (</w:t>
      </w:r>
      <w:proofErr w:type="spellStart"/>
      <w:r w:rsidR="001D3AE1" w:rsidRPr="001D3AE1">
        <w:rPr>
          <w:rFonts w:ascii="Times New Roman" w:eastAsia="Calibri" w:hAnsi="Times New Roman" w:cs="Times New Roman"/>
          <w:sz w:val="28"/>
          <w:szCs w:val="28"/>
        </w:rPr>
        <w:t>Балбуцкий</w:t>
      </w:r>
      <w:proofErr w:type="spellEnd"/>
      <w:r w:rsidR="001D3AE1" w:rsidRPr="001D3AE1">
        <w:rPr>
          <w:rFonts w:ascii="Times New Roman" w:eastAsia="Calibri" w:hAnsi="Times New Roman" w:cs="Times New Roman"/>
          <w:sz w:val="28"/>
          <w:szCs w:val="28"/>
        </w:rPr>
        <w:t xml:space="preserve"> Н.М.).</w:t>
      </w:r>
    </w:p>
    <w:p w:rsidR="00820527" w:rsidRDefault="00820527" w:rsidP="00820527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B76" w:rsidRDefault="00733B76" w:rsidP="00E4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AB" w:rsidRPr="00AE6A22" w:rsidRDefault="001C3BAB" w:rsidP="00E4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97C8D" w:rsidRPr="00B97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 </w:t>
      </w:r>
      <w:r w:rsidR="000B3FDB">
        <w:rPr>
          <w:rFonts w:ascii="Times New Roman" w:hAnsi="Times New Roman" w:cs="Times New Roman"/>
          <w:sz w:val="28"/>
          <w:szCs w:val="28"/>
        </w:rPr>
        <w:t xml:space="preserve">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1A1E65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4E0" w:rsidRPr="005C59F6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492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B97C8D" w:rsidRPr="00C62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  </w:t>
      </w:r>
      <w:r w:rsidR="000B3FDB">
        <w:rPr>
          <w:rFonts w:ascii="Times New Roman" w:hAnsi="Times New Roman" w:cs="Times New Roman"/>
          <w:sz w:val="28"/>
          <w:szCs w:val="28"/>
        </w:rPr>
        <w:t xml:space="preserve">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E42B23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</w:p>
    <w:sectPr w:rsidR="005C59F6" w:rsidRPr="00F979B0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98" w:rsidRDefault="00A34198" w:rsidP="006A51A4">
      <w:r>
        <w:separator/>
      </w:r>
    </w:p>
  </w:endnote>
  <w:endnote w:type="continuationSeparator" w:id="0">
    <w:p w:rsidR="00A34198" w:rsidRDefault="00A34198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A34198" w:rsidRDefault="00BF4E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7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4198" w:rsidRDefault="00A341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98" w:rsidRDefault="00A34198" w:rsidP="006A51A4">
      <w:r>
        <w:separator/>
      </w:r>
    </w:p>
  </w:footnote>
  <w:footnote w:type="continuationSeparator" w:id="0">
    <w:p w:rsidR="00A34198" w:rsidRDefault="00A34198" w:rsidP="006A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05DF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256EB"/>
    <w:rsid w:val="000416DC"/>
    <w:rsid w:val="000843CF"/>
    <w:rsid w:val="00086DE0"/>
    <w:rsid w:val="000A74CE"/>
    <w:rsid w:val="000A7E42"/>
    <w:rsid w:val="000B1DA3"/>
    <w:rsid w:val="000B3757"/>
    <w:rsid w:val="000B3FDB"/>
    <w:rsid w:val="000C0F56"/>
    <w:rsid w:val="000C3CF1"/>
    <w:rsid w:val="000D1BB1"/>
    <w:rsid w:val="000E4D70"/>
    <w:rsid w:val="001003CE"/>
    <w:rsid w:val="00105B1D"/>
    <w:rsid w:val="001119A3"/>
    <w:rsid w:val="0012236C"/>
    <w:rsid w:val="00122410"/>
    <w:rsid w:val="00123B3F"/>
    <w:rsid w:val="00125465"/>
    <w:rsid w:val="00173EB4"/>
    <w:rsid w:val="00183AD8"/>
    <w:rsid w:val="00185A45"/>
    <w:rsid w:val="00192021"/>
    <w:rsid w:val="001A1E65"/>
    <w:rsid w:val="001C3BAB"/>
    <w:rsid w:val="001D3AE1"/>
    <w:rsid w:val="001E4633"/>
    <w:rsid w:val="0020165B"/>
    <w:rsid w:val="0023512D"/>
    <w:rsid w:val="00237B63"/>
    <w:rsid w:val="00240B41"/>
    <w:rsid w:val="00241DDC"/>
    <w:rsid w:val="00246C32"/>
    <w:rsid w:val="0025744A"/>
    <w:rsid w:val="00266880"/>
    <w:rsid w:val="00267582"/>
    <w:rsid w:val="00290D77"/>
    <w:rsid w:val="002B6D21"/>
    <w:rsid w:val="002B7880"/>
    <w:rsid w:val="002C142D"/>
    <w:rsid w:val="002D1736"/>
    <w:rsid w:val="002D4406"/>
    <w:rsid w:val="002D7CB4"/>
    <w:rsid w:val="002E4B65"/>
    <w:rsid w:val="002E539F"/>
    <w:rsid w:val="00315A52"/>
    <w:rsid w:val="0032787B"/>
    <w:rsid w:val="0034339A"/>
    <w:rsid w:val="00345498"/>
    <w:rsid w:val="00353688"/>
    <w:rsid w:val="00353D66"/>
    <w:rsid w:val="00360880"/>
    <w:rsid w:val="003648B9"/>
    <w:rsid w:val="00373528"/>
    <w:rsid w:val="00374823"/>
    <w:rsid w:val="0038199C"/>
    <w:rsid w:val="0038377C"/>
    <w:rsid w:val="0038449B"/>
    <w:rsid w:val="003873FB"/>
    <w:rsid w:val="00387753"/>
    <w:rsid w:val="00397A90"/>
    <w:rsid w:val="003A1761"/>
    <w:rsid w:val="003A74D9"/>
    <w:rsid w:val="003B7E21"/>
    <w:rsid w:val="003C0A36"/>
    <w:rsid w:val="003E3085"/>
    <w:rsid w:val="00411002"/>
    <w:rsid w:val="00412915"/>
    <w:rsid w:val="00422CA2"/>
    <w:rsid w:val="00424DB6"/>
    <w:rsid w:val="0043095B"/>
    <w:rsid w:val="004526EE"/>
    <w:rsid w:val="00453E1C"/>
    <w:rsid w:val="00462D40"/>
    <w:rsid w:val="0048484B"/>
    <w:rsid w:val="00484DB7"/>
    <w:rsid w:val="0049202B"/>
    <w:rsid w:val="004C13DE"/>
    <w:rsid w:val="004C40F6"/>
    <w:rsid w:val="004D4090"/>
    <w:rsid w:val="00505274"/>
    <w:rsid w:val="00525402"/>
    <w:rsid w:val="00541456"/>
    <w:rsid w:val="00547302"/>
    <w:rsid w:val="00571BDB"/>
    <w:rsid w:val="00571D23"/>
    <w:rsid w:val="00576B4E"/>
    <w:rsid w:val="005819E7"/>
    <w:rsid w:val="00586545"/>
    <w:rsid w:val="005A5F75"/>
    <w:rsid w:val="005B53B1"/>
    <w:rsid w:val="005B6F85"/>
    <w:rsid w:val="005C59F6"/>
    <w:rsid w:val="005F0E31"/>
    <w:rsid w:val="005F7C8A"/>
    <w:rsid w:val="006365CD"/>
    <w:rsid w:val="00655F0F"/>
    <w:rsid w:val="0067501B"/>
    <w:rsid w:val="006A0ECE"/>
    <w:rsid w:val="006A2886"/>
    <w:rsid w:val="006A51A4"/>
    <w:rsid w:val="006B3038"/>
    <w:rsid w:val="006F2855"/>
    <w:rsid w:val="006F7E1E"/>
    <w:rsid w:val="00703618"/>
    <w:rsid w:val="00726621"/>
    <w:rsid w:val="00733B76"/>
    <w:rsid w:val="00775F4E"/>
    <w:rsid w:val="00792877"/>
    <w:rsid w:val="00796613"/>
    <w:rsid w:val="007A1D81"/>
    <w:rsid w:val="007A2A34"/>
    <w:rsid w:val="007A54D4"/>
    <w:rsid w:val="007B2D4D"/>
    <w:rsid w:val="007C1E3C"/>
    <w:rsid w:val="007E5B31"/>
    <w:rsid w:val="008115C6"/>
    <w:rsid w:val="00813EBE"/>
    <w:rsid w:val="00820527"/>
    <w:rsid w:val="00825178"/>
    <w:rsid w:val="00826109"/>
    <w:rsid w:val="0083530F"/>
    <w:rsid w:val="00835D49"/>
    <w:rsid w:val="008532DA"/>
    <w:rsid w:val="00856889"/>
    <w:rsid w:val="0087105B"/>
    <w:rsid w:val="008841F7"/>
    <w:rsid w:val="00895C85"/>
    <w:rsid w:val="008B7D50"/>
    <w:rsid w:val="008E534F"/>
    <w:rsid w:val="008E78F4"/>
    <w:rsid w:val="00903041"/>
    <w:rsid w:val="00907277"/>
    <w:rsid w:val="00924C63"/>
    <w:rsid w:val="009276AB"/>
    <w:rsid w:val="0093528F"/>
    <w:rsid w:val="00940F38"/>
    <w:rsid w:val="00945906"/>
    <w:rsid w:val="00955B88"/>
    <w:rsid w:val="00962039"/>
    <w:rsid w:val="00967134"/>
    <w:rsid w:val="0099265C"/>
    <w:rsid w:val="009A5499"/>
    <w:rsid w:val="009B47DA"/>
    <w:rsid w:val="009C14DA"/>
    <w:rsid w:val="009D709A"/>
    <w:rsid w:val="00A10E88"/>
    <w:rsid w:val="00A168E6"/>
    <w:rsid w:val="00A21942"/>
    <w:rsid w:val="00A34198"/>
    <w:rsid w:val="00A4180F"/>
    <w:rsid w:val="00A46AB4"/>
    <w:rsid w:val="00A62805"/>
    <w:rsid w:val="00A77E32"/>
    <w:rsid w:val="00A81429"/>
    <w:rsid w:val="00A90469"/>
    <w:rsid w:val="00AA0676"/>
    <w:rsid w:val="00AA3560"/>
    <w:rsid w:val="00AA7350"/>
    <w:rsid w:val="00AD14C1"/>
    <w:rsid w:val="00AE6A22"/>
    <w:rsid w:val="00AE7816"/>
    <w:rsid w:val="00AF27EA"/>
    <w:rsid w:val="00AF7969"/>
    <w:rsid w:val="00B076BA"/>
    <w:rsid w:val="00B15794"/>
    <w:rsid w:val="00B15D9F"/>
    <w:rsid w:val="00B171CD"/>
    <w:rsid w:val="00B3428A"/>
    <w:rsid w:val="00B6607A"/>
    <w:rsid w:val="00B97C8D"/>
    <w:rsid w:val="00BA0A14"/>
    <w:rsid w:val="00BA0BE8"/>
    <w:rsid w:val="00BB15DF"/>
    <w:rsid w:val="00BB7676"/>
    <w:rsid w:val="00BD3508"/>
    <w:rsid w:val="00BD4DBB"/>
    <w:rsid w:val="00BF4EF8"/>
    <w:rsid w:val="00C20BFC"/>
    <w:rsid w:val="00C32174"/>
    <w:rsid w:val="00C37966"/>
    <w:rsid w:val="00C6208D"/>
    <w:rsid w:val="00C75BBF"/>
    <w:rsid w:val="00C953E6"/>
    <w:rsid w:val="00CA2ADB"/>
    <w:rsid w:val="00CA6AE9"/>
    <w:rsid w:val="00CB28BA"/>
    <w:rsid w:val="00CB618E"/>
    <w:rsid w:val="00CC0DEE"/>
    <w:rsid w:val="00CC377A"/>
    <w:rsid w:val="00CE1B15"/>
    <w:rsid w:val="00CF14E0"/>
    <w:rsid w:val="00CF3575"/>
    <w:rsid w:val="00D00A7D"/>
    <w:rsid w:val="00D029F7"/>
    <w:rsid w:val="00D04431"/>
    <w:rsid w:val="00D04994"/>
    <w:rsid w:val="00D123F4"/>
    <w:rsid w:val="00D16187"/>
    <w:rsid w:val="00D24A89"/>
    <w:rsid w:val="00D35A5E"/>
    <w:rsid w:val="00D45295"/>
    <w:rsid w:val="00D5189B"/>
    <w:rsid w:val="00D62BBC"/>
    <w:rsid w:val="00D66F33"/>
    <w:rsid w:val="00D67ED9"/>
    <w:rsid w:val="00D75891"/>
    <w:rsid w:val="00D808C6"/>
    <w:rsid w:val="00D87C7B"/>
    <w:rsid w:val="00D9749B"/>
    <w:rsid w:val="00DA7177"/>
    <w:rsid w:val="00DB066A"/>
    <w:rsid w:val="00DD6711"/>
    <w:rsid w:val="00DE245F"/>
    <w:rsid w:val="00DE2C32"/>
    <w:rsid w:val="00DF407A"/>
    <w:rsid w:val="00E00A6C"/>
    <w:rsid w:val="00E02F4C"/>
    <w:rsid w:val="00E253F0"/>
    <w:rsid w:val="00E272F5"/>
    <w:rsid w:val="00E40749"/>
    <w:rsid w:val="00E42B23"/>
    <w:rsid w:val="00E51209"/>
    <w:rsid w:val="00E644B4"/>
    <w:rsid w:val="00E66383"/>
    <w:rsid w:val="00E73688"/>
    <w:rsid w:val="00E83070"/>
    <w:rsid w:val="00E9761E"/>
    <w:rsid w:val="00EB2D4C"/>
    <w:rsid w:val="00EC08B2"/>
    <w:rsid w:val="00ED2674"/>
    <w:rsid w:val="00EF79BA"/>
    <w:rsid w:val="00F323B5"/>
    <w:rsid w:val="00F51DC7"/>
    <w:rsid w:val="00F632E2"/>
    <w:rsid w:val="00F70807"/>
    <w:rsid w:val="00F7270C"/>
    <w:rsid w:val="00F77D9C"/>
    <w:rsid w:val="00F812B6"/>
    <w:rsid w:val="00F84B54"/>
    <w:rsid w:val="00F913A3"/>
    <w:rsid w:val="00F976FD"/>
    <w:rsid w:val="00F979B0"/>
    <w:rsid w:val="00FC6CBE"/>
    <w:rsid w:val="00FC7947"/>
    <w:rsid w:val="00FD5360"/>
    <w:rsid w:val="00FF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B4969-4A4B-48A7-8720-BE6D40EF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0BF9-F2D3-4281-806A-FBBF88F5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249</cp:revision>
  <cp:lastPrinted>2016-06-21T11:29:00Z</cp:lastPrinted>
  <dcterms:created xsi:type="dcterms:W3CDTF">2015-03-25T13:03:00Z</dcterms:created>
  <dcterms:modified xsi:type="dcterms:W3CDTF">2016-08-19T06:49:00Z</dcterms:modified>
</cp:coreProperties>
</file>