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6187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2058E1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</w:t>
      </w:r>
      <w:r w:rsidR="00C17B5B">
        <w:rPr>
          <w:rFonts w:ascii="Times New Roman" w:hAnsi="Times New Roman" w:cs="Times New Roman"/>
          <w:sz w:val="28"/>
          <w:szCs w:val="28"/>
        </w:rPr>
        <w:t>Азове</w:t>
      </w:r>
    </w:p>
    <w:p w:rsidR="00F979B0" w:rsidRDefault="00C942C1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E93">
        <w:rPr>
          <w:rFonts w:ascii="Times New Roman" w:hAnsi="Times New Roman" w:cs="Times New Roman"/>
          <w:sz w:val="28"/>
          <w:szCs w:val="28"/>
        </w:rPr>
        <w:t>9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532E93">
        <w:rPr>
          <w:rFonts w:ascii="Times New Roman" w:hAnsi="Times New Roman" w:cs="Times New Roman"/>
          <w:sz w:val="28"/>
          <w:szCs w:val="28"/>
        </w:rPr>
        <w:t>02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532E93"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 w:rsidR="00532E93">
        <w:rPr>
          <w:rFonts w:ascii="Times New Roman" w:hAnsi="Times New Roman" w:cs="Times New Roman"/>
          <w:sz w:val="28"/>
          <w:szCs w:val="28"/>
        </w:rPr>
        <w:t>1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EB6B1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7EA" w:rsidRPr="00D16D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–</w:t>
      </w:r>
      <w:r w:rsidR="00DE2C32" w:rsidRPr="00D1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Ращупкин В.В.,</w:t>
      </w:r>
      <w:r w:rsidR="00B75925">
        <w:rPr>
          <w:rFonts w:ascii="Times New Roman" w:hAnsi="Times New Roman" w:cs="Times New Roman"/>
          <w:sz w:val="28"/>
          <w:szCs w:val="28"/>
        </w:rPr>
        <w:t xml:space="preserve">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="00AF27EA" w:rsidRPr="00D16D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F42B18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>
        <w:rPr>
          <w:rFonts w:ascii="Times New Roman" w:hAnsi="Times New Roman" w:cs="Times New Roman"/>
          <w:sz w:val="28"/>
          <w:szCs w:val="28"/>
        </w:rPr>
        <w:t xml:space="preserve"> 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Щербакова А.И., ведущий специалист отдела защиты населения и территорий МКУ «Управление ГОЧС города Азова».</w:t>
      </w:r>
    </w:p>
    <w:p w:rsidR="00F42B18" w:rsidRDefault="00F42B18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E42" w:rsidRPr="00307A4E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 w:rsidRPr="00307A4E"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 w:rsidRPr="00307A4E">
        <w:rPr>
          <w:rFonts w:ascii="Times New Roman" w:hAnsi="Times New Roman" w:cs="Times New Roman"/>
          <w:sz w:val="28"/>
          <w:szCs w:val="28"/>
        </w:rPr>
        <w:t>и</w:t>
      </w:r>
      <w:r w:rsidRPr="00307A4E">
        <w:rPr>
          <w:rFonts w:ascii="Times New Roman" w:hAnsi="Times New Roman" w:cs="Times New Roman"/>
          <w:sz w:val="28"/>
          <w:szCs w:val="28"/>
        </w:rPr>
        <w:t xml:space="preserve">: </w:t>
      </w:r>
      <w:r w:rsidR="00532E93">
        <w:rPr>
          <w:rFonts w:ascii="Times New Roman" w:hAnsi="Times New Roman" w:cs="Times New Roman"/>
          <w:sz w:val="28"/>
          <w:szCs w:val="28"/>
        </w:rPr>
        <w:t xml:space="preserve">Белов В.В., Ващенко А.А., Гудко А.А., </w:t>
      </w:r>
      <w:r w:rsidR="00EB6B16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532E93">
        <w:rPr>
          <w:rFonts w:ascii="Times New Roman" w:hAnsi="Times New Roman" w:cs="Times New Roman"/>
          <w:sz w:val="28"/>
          <w:szCs w:val="28"/>
        </w:rPr>
        <w:t xml:space="preserve">Донсков С.В., </w:t>
      </w:r>
      <w:r w:rsidR="00EB6B16">
        <w:rPr>
          <w:rFonts w:ascii="Times New Roman" w:hAnsi="Times New Roman" w:cs="Times New Roman"/>
          <w:sz w:val="28"/>
          <w:szCs w:val="28"/>
        </w:rPr>
        <w:t xml:space="preserve">Карташов А.В., </w:t>
      </w:r>
      <w:r w:rsidR="00532E93">
        <w:rPr>
          <w:rFonts w:ascii="Times New Roman" w:hAnsi="Times New Roman" w:cs="Times New Roman"/>
          <w:sz w:val="28"/>
          <w:szCs w:val="28"/>
        </w:rPr>
        <w:t>Михайлов В.В., Муха В.А., Скидан О.А., Тищенко Н.Г., Ходыкина М.А., Шамра А.Ю., Шерман П.М.</w:t>
      </w:r>
    </w:p>
    <w:p w:rsidR="0049202B" w:rsidRPr="00F42B18" w:rsidRDefault="0049202B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34339A" w:rsidRPr="00532E93" w:rsidRDefault="0049202B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1. </w:t>
      </w:r>
      <w:r w:rsidR="00532E93" w:rsidRPr="00532E93">
        <w:rPr>
          <w:rFonts w:ascii="Times New Roman" w:hAnsi="Times New Roman" w:cs="Times New Roman"/>
          <w:sz w:val="28"/>
          <w:szCs w:val="28"/>
        </w:rPr>
        <w:t>«О мерах по обеспечению безопасности в период подготовки и проведения выборов Президента Российской Федерации»</w:t>
      </w:r>
      <w:r w:rsidR="00031C43" w:rsidRPr="00532E93">
        <w:rPr>
          <w:rFonts w:ascii="Times New Roman" w:hAnsi="Times New Roman" w:cs="Times New Roman"/>
          <w:sz w:val="28"/>
          <w:szCs w:val="28"/>
        </w:rPr>
        <w:t>.</w:t>
      </w:r>
    </w:p>
    <w:p w:rsidR="00031C43" w:rsidRPr="00532E93" w:rsidRDefault="00031C4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2. </w:t>
      </w:r>
      <w:r w:rsidR="00532E93" w:rsidRPr="00532E93">
        <w:rPr>
          <w:rFonts w:ascii="Times New Roman" w:hAnsi="Times New Roman" w:cs="Times New Roman"/>
          <w:sz w:val="28"/>
          <w:szCs w:val="28"/>
        </w:rPr>
        <w:t>«Об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ГКО «Азовское», Межмуниципальным отделом МВД России «Азовский», а также с Народной дружиной города Азова»</w:t>
      </w:r>
      <w:r w:rsidRPr="00532E93">
        <w:rPr>
          <w:rFonts w:ascii="Times New Roman" w:hAnsi="Times New Roman" w:cs="Times New Roman"/>
          <w:sz w:val="28"/>
          <w:szCs w:val="28"/>
        </w:rPr>
        <w:t>.</w:t>
      </w:r>
    </w:p>
    <w:p w:rsidR="00532E93" w:rsidRPr="00532E93" w:rsidRDefault="00532E9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>3. «О повышении эффективности работы по профилактике суицидов несовершеннолетних и предупреждению совершения несовершеннолетними правонарушений и преступлений в ночное время».</w:t>
      </w:r>
    </w:p>
    <w:p w:rsidR="00031C43" w:rsidRDefault="00031C43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Pr="00031C43" w:rsidRDefault="00532E9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В.В.</w:t>
      </w:r>
      <w:r w:rsidR="00031C43" w:rsidRP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территориальной избирательной комиссии г. Азова,</w:t>
      </w:r>
    </w:p>
    <w:p w:rsidR="002C142D" w:rsidRDefault="00532E93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</w:t>
      </w:r>
      <w:r w:rsidR="00C942C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942C1">
        <w:rPr>
          <w:rFonts w:ascii="Times New Roman" w:hAnsi="Times New Roman" w:cs="Times New Roman"/>
          <w:sz w:val="28"/>
          <w:szCs w:val="28"/>
        </w:rPr>
        <w:t>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«Азовский».</w:t>
      </w:r>
    </w:p>
    <w:p w:rsidR="004B5D12" w:rsidRDefault="004B5D12" w:rsidP="00492D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1. Информацию «О мерах по обеспечению безопасности в период подготовки и проведения выборов Президента Российской Федерации» принять к сведению.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2. Рекомендовать отделению в г. Азове УФСБ России по Ростовской области (Вовк С.В.) и Межмуниципальному отделу МВД России «Азовский» (Донсков С.В.):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2.1. Организовать постоянный обмен информацией по мониторингу информационно-телекоммуникационной сети «Интернет» в целях своевременного выявления факто</w:t>
      </w:r>
      <w:bookmarkStart w:id="0" w:name="_GoBack"/>
      <w:bookmarkEnd w:id="0"/>
      <w:r w:rsidRPr="00C53765">
        <w:rPr>
          <w:rFonts w:ascii="Times New Roman" w:hAnsi="Times New Roman" w:cs="Times New Roman"/>
          <w:sz w:val="28"/>
          <w:szCs w:val="28"/>
        </w:rPr>
        <w:t xml:space="preserve">в изготовления и распространения </w:t>
      </w:r>
      <w:r w:rsidRPr="00C53765">
        <w:rPr>
          <w:rFonts w:ascii="Times New Roman" w:hAnsi="Times New Roman" w:cs="Times New Roman"/>
          <w:sz w:val="28"/>
          <w:szCs w:val="28"/>
        </w:rPr>
        <w:lastRenderedPageBreak/>
        <w:t>незаконных предвыборных материалов, принятия мер по тщательной проверке поступающих сведений и реагированию на них.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 xml:space="preserve">2.2. В переделах компетенции организовать проведение мероприятий, направленных на выявление и пресечение фактов нарушения положений избирательного законодательства, а также фактов организации массовых мероприятий экстремисткой направленности. 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3. Рекомендовать Межмуниципальному отделу МВД России «Азовский» (Донсков С.В.):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3.1. Обеспечить расстановку сил и средств с учетом их максимального приближения к объектам проведения избирательной кампании и создания резервов для незамедлительного реагирования на возможные осложнения оперативной обстановки.</w:t>
      </w:r>
      <w:r w:rsidRPr="00C537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3.2. Провести инструктажи личного состава, задействованного в день голосования на обеспечение охраны общественного порядка и безопасности. Уделить особое внимание оперативному реагированию на поступающие обращения и заявления от избирателей о нарушениях, имеющих место в ходе избирательной кампании.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3.3. Создать безопасные условия работы членам избирательных комиссий, наблюдателям, представителям СМИ, всем участникам избирательного процесса.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3.4. Согласовать и скоординировать время завоза на избирательные участки избирательных бюллетеней, обеспечить охрану лиц, перевозящих бюллетени и охрану самих бюллетеней.</w:t>
      </w:r>
    </w:p>
    <w:p w:rsidR="00532E93" w:rsidRPr="00C53765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3.5. Согласовать и скоординировать время передачи участковыми избирательными комиссиями избирательной документации в территориальную избирательную комиссию, обеспечить охрану лиц, перевозящих документацию и охрану самой документации. С момента передачи бюллетеней в участковые избирательные комиссии обеспечить их охрану в ночное время.</w:t>
      </w:r>
    </w:p>
    <w:p w:rsidR="00532E93" w:rsidRDefault="00532E93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3.6. Провести профилактическую работу в отношении лиц, ранее привлекавшихся к ответственности за правонарушения избирательного законодательства.</w:t>
      </w:r>
    </w:p>
    <w:p w:rsidR="00EF20E8" w:rsidRDefault="00BC30FD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надзорной деятельности по г. Азову и Азовскому району УНДиПР ГУ МЧС России по Ростовской области (Дзюбин А.А.) </w:t>
      </w:r>
      <w:r w:rsidR="00EF20E8">
        <w:rPr>
          <w:rFonts w:ascii="Times New Roman" w:hAnsi="Times New Roman" w:cs="Times New Roman"/>
          <w:sz w:val="28"/>
          <w:szCs w:val="28"/>
        </w:rPr>
        <w:t>провести инструктажи с членами участковых избирательных комиссий о мерах пожарной безопасности и действиях при возникновении пожара.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0E8">
        <w:rPr>
          <w:rFonts w:ascii="Times New Roman" w:hAnsi="Times New Roman" w:cs="Times New Roman"/>
          <w:sz w:val="28"/>
          <w:szCs w:val="28"/>
        </w:rPr>
        <w:t xml:space="preserve">Указанные мероприятия провести </w:t>
      </w:r>
      <w:r w:rsidR="00EF20E8" w:rsidRPr="00EF20E8">
        <w:rPr>
          <w:rFonts w:ascii="Times New Roman" w:hAnsi="Times New Roman" w:cs="Times New Roman"/>
          <w:b/>
          <w:sz w:val="28"/>
          <w:szCs w:val="28"/>
        </w:rPr>
        <w:t>в срок до 08.03.2018</w:t>
      </w:r>
      <w:r w:rsidR="00EF20E8">
        <w:rPr>
          <w:rFonts w:ascii="Times New Roman" w:hAnsi="Times New Roman" w:cs="Times New Roman"/>
          <w:sz w:val="28"/>
          <w:szCs w:val="28"/>
        </w:rPr>
        <w:t>.</w:t>
      </w:r>
    </w:p>
    <w:p w:rsidR="00EF20E8" w:rsidRPr="00EF20E8" w:rsidRDefault="00EF20E8" w:rsidP="00EF20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Председателю территориальной избирательной комиссии г. Азова (Михайлов В.В</w:t>
      </w:r>
      <w:r w:rsidRPr="00EF20E8">
        <w:rPr>
          <w:rFonts w:ascii="Times New Roman" w:hAnsi="Times New Roman" w:cs="Times New Roman"/>
          <w:sz w:val="28"/>
          <w:szCs w:val="28"/>
        </w:rPr>
        <w:t xml:space="preserve">.) </w:t>
      </w:r>
      <w:r w:rsidR="00816DCE">
        <w:rPr>
          <w:rFonts w:ascii="Times New Roman" w:hAnsi="Times New Roman" w:cs="Times New Roman"/>
          <w:sz w:val="28"/>
          <w:szCs w:val="28"/>
        </w:rPr>
        <w:t>разработать алгоритм действий при возникновении чрезвычайной ситуации</w:t>
      </w:r>
      <w:r w:rsidR="00B75925">
        <w:rPr>
          <w:rFonts w:ascii="Times New Roman" w:hAnsi="Times New Roman" w:cs="Times New Roman"/>
          <w:sz w:val="28"/>
          <w:szCs w:val="28"/>
        </w:rPr>
        <w:t xml:space="preserve"> на избирательных участках</w:t>
      </w:r>
      <w:r w:rsidR="00816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E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ответственных за </w:t>
      </w:r>
      <w:r w:rsidR="00816DC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эвакуацию избирателей и сохранность избирательной документации в случае возникновения пожара.</w:t>
      </w:r>
    </w:p>
    <w:p w:rsidR="00532E93" w:rsidRPr="00C53765" w:rsidRDefault="00EF20E8" w:rsidP="00532E9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2E93" w:rsidRPr="00C53765">
        <w:rPr>
          <w:rFonts w:ascii="Times New Roman" w:hAnsi="Times New Roman" w:cs="Times New Roman"/>
          <w:sz w:val="28"/>
          <w:szCs w:val="28"/>
        </w:rPr>
        <w:t>. Заместителю главы администрации по социальным вопросам – директору Департамента социального развития г. Азова (Белов В.В.) совместно с советником главы администрации города Азова (Дзюба И.Н.) в целях оказания содействия Межмуниципальному отделу МВД России «Азовский», привлечь максимальное количество представителей КД</w:t>
      </w:r>
      <w:r w:rsidR="00C93785">
        <w:rPr>
          <w:rFonts w:ascii="Times New Roman" w:hAnsi="Times New Roman" w:cs="Times New Roman"/>
          <w:sz w:val="28"/>
          <w:szCs w:val="28"/>
        </w:rPr>
        <w:t>,</w:t>
      </w:r>
      <w:r w:rsidR="00532E93" w:rsidRPr="00C53765">
        <w:rPr>
          <w:rFonts w:ascii="Times New Roman" w:hAnsi="Times New Roman" w:cs="Times New Roman"/>
          <w:sz w:val="28"/>
          <w:szCs w:val="28"/>
        </w:rPr>
        <w:t xml:space="preserve"> </w:t>
      </w:r>
      <w:r w:rsidR="00C93785">
        <w:rPr>
          <w:rFonts w:ascii="Times New Roman" w:hAnsi="Times New Roman" w:cs="Times New Roman"/>
          <w:sz w:val="28"/>
          <w:szCs w:val="28"/>
        </w:rPr>
        <w:t>НКД,</w:t>
      </w:r>
      <w:r w:rsidR="00532E93" w:rsidRPr="00C53765">
        <w:rPr>
          <w:rFonts w:ascii="Times New Roman" w:hAnsi="Times New Roman" w:cs="Times New Roman"/>
          <w:sz w:val="28"/>
          <w:szCs w:val="28"/>
        </w:rPr>
        <w:t xml:space="preserve"> НД города Азова к охране общественного порядка на близлежащих к помещениям для голосования территориях.</w:t>
      </w:r>
    </w:p>
    <w:p w:rsidR="0029664B" w:rsidRPr="00816301" w:rsidRDefault="0029664B" w:rsidP="002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031C43" w:rsidRDefault="00031C43" w:rsidP="00031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Default="00C93785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Ходыкину М.А.</w:t>
      </w:r>
      <w:r w:rsid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Азовского районного отдела судебных приставов УФССП России по Ростовской области</w:t>
      </w:r>
      <w:r w:rsidR="00125D0F">
        <w:rPr>
          <w:rFonts w:ascii="Times New Roman" w:hAnsi="Times New Roman" w:cs="Times New Roman"/>
          <w:sz w:val="28"/>
          <w:szCs w:val="28"/>
        </w:rPr>
        <w:t>.</w:t>
      </w:r>
    </w:p>
    <w:p w:rsidR="00031C43" w:rsidRDefault="00031C43" w:rsidP="00031C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C43" w:rsidRPr="00C6208D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3785" w:rsidRPr="00C53765" w:rsidRDefault="00C93785" w:rsidP="00C93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1. Информацию «Об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ГКО «Азовское», Межмуниципальным отделом МВД России «Азовский», а также с Народной дружиной города Азова» принять к сведению.</w:t>
      </w: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785" w:rsidRPr="00031C43" w:rsidRDefault="00C93785" w:rsidP="00C93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F66BE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Белова В.В. -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 – директор Департамента социального развития г. Азова,</w:t>
      </w: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Донскова С.В. - </w:t>
      </w:r>
      <w:r>
        <w:rPr>
          <w:rFonts w:ascii="Times New Roman" w:hAnsi="Times New Roman" w:cs="Times New Roman"/>
          <w:sz w:val="28"/>
          <w:szCs w:val="28"/>
        </w:rPr>
        <w:t>начальника Межмуниципально</w:t>
      </w:r>
      <w:r w:rsidR="00EB6B16">
        <w:rPr>
          <w:rFonts w:ascii="Times New Roman" w:hAnsi="Times New Roman" w:cs="Times New Roman"/>
          <w:sz w:val="28"/>
          <w:szCs w:val="28"/>
        </w:rPr>
        <w:t>го отдела МВД России «Азовский»,</w:t>
      </w:r>
    </w:p>
    <w:p w:rsidR="00EB6B16" w:rsidRDefault="00EB6B16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А.В. - руководителя следственного отдела по г. Азов СУ СК Российской Федерации по Ростовской области.</w:t>
      </w:r>
    </w:p>
    <w:p w:rsidR="001F66BE" w:rsidRDefault="001F66BE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D0F" w:rsidRP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785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Дзюба И.Н. – советник главы администрации г. Азова,</w:t>
      </w: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Донсков С.В. - </w:t>
      </w:r>
      <w:r>
        <w:rPr>
          <w:rFonts w:ascii="Times New Roman" w:hAnsi="Times New Roman" w:cs="Times New Roman"/>
          <w:sz w:val="28"/>
          <w:szCs w:val="28"/>
        </w:rPr>
        <w:t>начальник Межмуниципального отдела МВД России «Азовский»,</w:t>
      </w: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Шамра А.Ю. – Азовский межрайонный прокурор.</w:t>
      </w:r>
    </w:p>
    <w:p w:rsidR="00125D0F" w:rsidRDefault="00125D0F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785" w:rsidRPr="00C6208D" w:rsidRDefault="00C93785" w:rsidP="00C937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3785" w:rsidRPr="00C53765" w:rsidRDefault="00C93785" w:rsidP="00C93785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1. Информацию «О повышении эффективности работы по профилактике суицидов несовершеннолетних и предупреждению совершения несовершеннолетними правонарушений и преступлений в ночное время» принять к сведению.</w:t>
      </w:r>
    </w:p>
    <w:p w:rsidR="00C93785" w:rsidRPr="00C53765" w:rsidRDefault="00C93785" w:rsidP="00C93785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>2. Заместителю главы администрации по социальным вопросам – директору Департамента социального развития г. Азова (Белов В.В.) на базе психологических служб организовать постоянное плановое тестирование подростков на склонность к суицидам, иному противоправному поведению, а в случае выявления – инициировать их реабилитацию.</w:t>
      </w:r>
    </w:p>
    <w:p w:rsidR="00C93785" w:rsidRPr="00C53765" w:rsidRDefault="00C93785" w:rsidP="00C93785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65"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по социальным вопросам – директору Департамента социального развития г. Азова (Белов В.В.) совместно с Межмуниципальным отделом МВД России «Азовский» (Донсков С.В.) провести ряд профилактических мероприятий антисуицидальной направленности (лекции, круглые столы, родительские собрания, презентации и т.д.). Информацию о проведенных мероприятиях представить председателю постоянно действующего координационного совещания по обеспечению правопорядка в городе Азове </w:t>
      </w:r>
      <w:r w:rsidRPr="00C53765">
        <w:rPr>
          <w:rFonts w:ascii="Times New Roman" w:hAnsi="Times New Roman" w:cs="Times New Roman"/>
          <w:b/>
          <w:sz w:val="28"/>
          <w:szCs w:val="28"/>
        </w:rPr>
        <w:t>в срок не позднее 30.04.2018</w:t>
      </w:r>
      <w:r w:rsidRPr="00C53765">
        <w:rPr>
          <w:rFonts w:ascii="Times New Roman" w:hAnsi="Times New Roman" w:cs="Times New Roman"/>
          <w:sz w:val="28"/>
          <w:szCs w:val="28"/>
        </w:rPr>
        <w:t>.</w:t>
      </w: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785" w:rsidRDefault="00C9378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925" w:rsidRDefault="00B7592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совещания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1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 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     </w:t>
      </w:r>
      <w:r w:rsid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В.В</w:t>
      </w:r>
      <w:r w:rsidR="009A334F">
        <w:rPr>
          <w:rFonts w:ascii="Times New Roman" w:hAnsi="Times New Roman" w:cs="Times New Roman"/>
          <w:sz w:val="28"/>
          <w:szCs w:val="28"/>
        </w:rPr>
        <w:t xml:space="preserve">. </w:t>
      </w:r>
      <w:r w:rsidR="00EB6119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C0" w:rsidRDefault="00B36AC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CCB" w:rsidRDefault="000D4CCB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EB6119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Щербакова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 w:rsidP="006A51A4">
      <w:r>
        <w:separator/>
      </w:r>
    </w:p>
  </w:endnote>
  <w:endnote w:type="continuationSeparator" w:id="0">
    <w:p w:rsidR="00BA2826" w:rsidRDefault="00BA2826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DD26C5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F50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 w:rsidP="006A51A4">
      <w:r>
        <w:separator/>
      </w:r>
    </w:p>
  </w:footnote>
  <w:footnote w:type="continuationSeparator" w:id="0">
    <w:p w:rsidR="00BA2826" w:rsidRDefault="00BA2826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F07560"/>
    <w:multiLevelType w:val="hybridMultilevel"/>
    <w:tmpl w:val="A347E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AE0427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31C43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5D0F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C3BAB"/>
    <w:rsid w:val="001D3AE1"/>
    <w:rsid w:val="001E4633"/>
    <w:rsid w:val="001F66BE"/>
    <w:rsid w:val="0020165B"/>
    <w:rsid w:val="002058E1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9664B"/>
    <w:rsid w:val="002B6D21"/>
    <w:rsid w:val="002B7880"/>
    <w:rsid w:val="002C142D"/>
    <w:rsid w:val="002D1736"/>
    <w:rsid w:val="002D4406"/>
    <w:rsid w:val="002D7CB4"/>
    <w:rsid w:val="002E4B65"/>
    <w:rsid w:val="002E539F"/>
    <w:rsid w:val="00307A4E"/>
    <w:rsid w:val="00315A52"/>
    <w:rsid w:val="0032787B"/>
    <w:rsid w:val="0034339A"/>
    <w:rsid w:val="00345498"/>
    <w:rsid w:val="00353688"/>
    <w:rsid w:val="00353D66"/>
    <w:rsid w:val="00360880"/>
    <w:rsid w:val="00361B08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7E21"/>
    <w:rsid w:val="003C0A36"/>
    <w:rsid w:val="003E3085"/>
    <w:rsid w:val="00411002"/>
    <w:rsid w:val="00412915"/>
    <w:rsid w:val="00413599"/>
    <w:rsid w:val="00422CA2"/>
    <w:rsid w:val="00424DB6"/>
    <w:rsid w:val="0043095B"/>
    <w:rsid w:val="00436B5B"/>
    <w:rsid w:val="004526EE"/>
    <w:rsid w:val="00453E1C"/>
    <w:rsid w:val="00455E41"/>
    <w:rsid w:val="00462D40"/>
    <w:rsid w:val="0048484B"/>
    <w:rsid w:val="00484DB7"/>
    <w:rsid w:val="0049202B"/>
    <w:rsid w:val="00492D3A"/>
    <w:rsid w:val="004B5D12"/>
    <w:rsid w:val="004C13DE"/>
    <w:rsid w:val="004C40F6"/>
    <w:rsid w:val="004D4090"/>
    <w:rsid w:val="00505274"/>
    <w:rsid w:val="00505320"/>
    <w:rsid w:val="005159CB"/>
    <w:rsid w:val="00525402"/>
    <w:rsid w:val="00532DB5"/>
    <w:rsid w:val="00532E93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41C6"/>
    <w:rsid w:val="006365CD"/>
    <w:rsid w:val="00655F0F"/>
    <w:rsid w:val="0067497D"/>
    <w:rsid w:val="0067501B"/>
    <w:rsid w:val="006A0ECE"/>
    <w:rsid w:val="006A2886"/>
    <w:rsid w:val="006A51A4"/>
    <w:rsid w:val="006B3038"/>
    <w:rsid w:val="006D21D5"/>
    <w:rsid w:val="006F03AF"/>
    <w:rsid w:val="006F2855"/>
    <w:rsid w:val="006F7E1E"/>
    <w:rsid w:val="00703618"/>
    <w:rsid w:val="00722881"/>
    <w:rsid w:val="00726621"/>
    <w:rsid w:val="00733B76"/>
    <w:rsid w:val="00751E10"/>
    <w:rsid w:val="00772CB1"/>
    <w:rsid w:val="00775F4E"/>
    <w:rsid w:val="007844F5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16DC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534F"/>
    <w:rsid w:val="008E78F4"/>
    <w:rsid w:val="00903041"/>
    <w:rsid w:val="009050C8"/>
    <w:rsid w:val="00907277"/>
    <w:rsid w:val="00924C63"/>
    <w:rsid w:val="009276AB"/>
    <w:rsid w:val="0093528F"/>
    <w:rsid w:val="00940F38"/>
    <w:rsid w:val="00945906"/>
    <w:rsid w:val="00955B88"/>
    <w:rsid w:val="00957B9C"/>
    <w:rsid w:val="00962039"/>
    <w:rsid w:val="00967134"/>
    <w:rsid w:val="0098448B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180F"/>
    <w:rsid w:val="00A46AB4"/>
    <w:rsid w:val="00A5123C"/>
    <w:rsid w:val="00A62805"/>
    <w:rsid w:val="00A73146"/>
    <w:rsid w:val="00A77E32"/>
    <w:rsid w:val="00A81429"/>
    <w:rsid w:val="00A90469"/>
    <w:rsid w:val="00AA0676"/>
    <w:rsid w:val="00AA3560"/>
    <w:rsid w:val="00AA7350"/>
    <w:rsid w:val="00AD14C1"/>
    <w:rsid w:val="00AD6B19"/>
    <w:rsid w:val="00AE6A22"/>
    <w:rsid w:val="00AE7816"/>
    <w:rsid w:val="00AF27EA"/>
    <w:rsid w:val="00AF7969"/>
    <w:rsid w:val="00B076BA"/>
    <w:rsid w:val="00B15794"/>
    <w:rsid w:val="00B15D9F"/>
    <w:rsid w:val="00B171CD"/>
    <w:rsid w:val="00B24A26"/>
    <w:rsid w:val="00B3428A"/>
    <w:rsid w:val="00B36AC0"/>
    <w:rsid w:val="00B6607A"/>
    <w:rsid w:val="00B70573"/>
    <w:rsid w:val="00B75925"/>
    <w:rsid w:val="00B81A13"/>
    <w:rsid w:val="00B97C8D"/>
    <w:rsid w:val="00BA0A14"/>
    <w:rsid w:val="00BA0BE8"/>
    <w:rsid w:val="00BA2826"/>
    <w:rsid w:val="00BB15DF"/>
    <w:rsid w:val="00BB7676"/>
    <w:rsid w:val="00BC30FD"/>
    <w:rsid w:val="00BD10F4"/>
    <w:rsid w:val="00BD3508"/>
    <w:rsid w:val="00BD4DBB"/>
    <w:rsid w:val="00BF4EF8"/>
    <w:rsid w:val="00C17B5B"/>
    <w:rsid w:val="00C20BFC"/>
    <w:rsid w:val="00C26FAD"/>
    <w:rsid w:val="00C30C27"/>
    <w:rsid w:val="00C32174"/>
    <w:rsid w:val="00C37966"/>
    <w:rsid w:val="00C6208D"/>
    <w:rsid w:val="00C62A04"/>
    <w:rsid w:val="00C75BBF"/>
    <w:rsid w:val="00C93785"/>
    <w:rsid w:val="00C942C1"/>
    <w:rsid w:val="00C953E6"/>
    <w:rsid w:val="00CA2ADB"/>
    <w:rsid w:val="00CA6AE9"/>
    <w:rsid w:val="00CB28BA"/>
    <w:rsid w:val="00CB618E"/>
    <w:rsid w:val="00CC0DEE"/>
    <w:rsid w:val="00CC377A"/>
    <w:rsid w:val="00CD6417"/>
    <w:rsid w:val="00CE1B15"/>
    <w:rsid w:val="00CF05A2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7177"/>
    <w:rsid w:val="00DB066A"/>
    <w:rsid w:val="00DD26C5"/>
    <w:rsid w:val="00DD6711"/>
    <w:rsid w:val="00DE245F"/>
    <w:rsid w:val="00DE2C32"/>
    <w:rsid w:val="00DF407A"/>
    <w:rsid w:val="00DF58F4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B6119"/>
    <w:rsid w:val="00EB6B16"/>
    <w:rsid w:val="00EC08B2"/>
    <w:rsid w:val="00ED2674"/>
    <w:rsid w:val="00ED396A"/>
    <w:rsid w:val="00EF20E8"/>
    <w:rsid w:val="00EF239A"/>
    <w:rsid w:val="00EF79BA"/>
    <w:rsid w:val="00F1088C"/>
    <w:rsid w:val="00F323B5"/>
    <w:rsid w:val="00F42B18"/>
    <w:rsid w:val="00F5055E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7B0E-5694-441F-9E93-2B0F146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3525-EFAE-4644-AFDC-2B62EB39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299</cp:revision>
  <cp:lastPrinted>2017-08-24T06:32:00Z</cp:lastPrinted>
  <dcterms:created xsi:type="dcterms:W3CDTF">2015-03-25T13:03:00Z</dcterms:created>
  <dcterms:modified xsi:type="dcterms:W3CDTF">2018-02-20T13:17:00Z</dcterms:modified>
</cp:coreProperties>
</file>