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3C" w:rsidRDefault="0055033C">
      <w:pPr>
        <w:pStyle w:val="ConsPlusTitlePage"/>
      </w:pPr>
      <w:r>
        <w:br/>
      </w:r>
    </w:p>
    <w:p w:rsidR="0055033C" w:rsidRDefault="0055033C">
      <w:pPr>
        <w:pStyle w:val="ConsPlusNormal"/>
        <w:jc w:val="both"/>
        <w:outlineLvl w:val="0"/>
      </w:pPr>
    </w:p>
    <w:p w:rsidR="0055033C" w:rsidRDefault="0055033C">
      <w:pPr>
        <w:pStyle w:val="ConsPlusTitle"/>
        <w:jc w:val="center"/>
        <w:outlineLvl w:val="0"/>
      </w:pPr>
      <w:r>
        <w:t>ПРАВИТЕЛЬСТВО РОСТОВСКОЙ ОБЛАСТИ</w:t>
      </w:r>
    </w:p>
    <w:p w:rsidR="0055033C" w:rsidRDefault="0055033C">
      <w:pPr>
        <w:pStyle w:val="ConsPlusTitle"/>
        <w:jc w:val="center"/>
      </w:pPr>
    </w:p>
    <w:p w:rsidR="0055033C" w:rsidRDefault="0055033C">
      <w:pPr>
        <w:pStyle w:val="ConsPlusTitle"/>
        <w:jc w:val="center"/>
      </w:pPr>
      <w:r>
        <w:t>ПОСТАНОВЛЕНИЕ</w:t>
      </w:r>
    </w:p>
    <w:p w:rsidR="0055033C" w:rsidRDefault="0055033C">
      <w:pPr>
        <w:pStyle w:val="ConsPlusTitle"/>
        <w:jc w:val="center"/>
      </w:pPr>
      <w:r>
        <w:t>от 20 мая 2013 г. N 301</w:t>
      </w:r>
    </w:p>
    <w:p w:rsidR="0055033C" w:rsidRDefault="0055033C">
      <w:pPr>
        <w:pStyle w:val="ConsPlusTitle"/>
        <w:jc w:val="center"/>
      </w:pPr>
    </w:p>
    <w:p w:rsidR="0055033C" w:rsidRDefault="0055033C">
      <w:pPr>
        <w:pStyle w:val="ConsPlusTitle"/>
        <w:jc w:val="center"/>
      </w:pPr>
      <w:r>
        <w:t>ОБ ОПРЕДЕЛЕНИИ МЕСТ МАССОВОГО СКОПЛЕНИЯ ГРАЖДАН И МЕСТ</w:t>
      </w:r>
    </w:p>
    <w:p w:rsidR="0055033C" w:rsidRDefault="0055033C">
      <w:pPr>
        <w:pStyle w:val="ConsPlusTitle"/>
        <w:jc w:val="center"/>
      </w:pPr>
      <w:r>
        <w:t>НАХОЖДЕНИЯ ИСТОЧНИКОВ П</w:t>
      </w:r>
      <w:bookmarkStart w:id="0" w:name="_GoBack"/>
      <w:bookmarkEnd w:id="0"/>
      <w:r>
        <w:t>ОВЫШЕННОЙ ОПАСНОСТИ, В КОТОРЫХ</w:t>
      </w:r>
    </w:p>
    <w:p w:rsidR="0055033C" w:rsidRDefault="0055033C">
      <w:pPr>
        <w:pStyle w:val="ConsPlusTitle"/>
        <w:jc w:val="center"/>
      </w:pPr>
      <w:r>
        <w:t>НЕ ДОПУСКАЕТСЯ РОЗНИЧНАЯ ПРОДАЖА АЛКОГОЛЬНОЙ ПРОДУКЦИИ,</w:t>
      </w:r>
    </w:p>
    <w:p w:rsidR="0055033C" w:rsidRDefault="0055033C">
      <w:pPr>
        <w:pStyle w:val="ConsPlusTitle"/>
        <w:jc w:val="center"/>
      </w:pPr>
      <w:r>
        <w:t>НА ТЕРРИТОРИИ РОСТОВСКОЙ ОБЛАСТИ</w:t>
      </w:r>
    </w:p>
    <w:p w:rsidR="0055033C" w:rsidRDefault="005503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503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33C" w:rsidRDefault="005503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РО</w:t>
            </w:r>
            <w:proofErr w:type="gramEnd"/>
          </w:p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4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01.03.2017 </w:t>
            </w:r>
            <w:hyperlink r:id="rId5" w:history="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26.07.2017 </w:t>
            </w:r>
            <w:hyperlink r:id="rId6" w:history="1">
              <w:r>
                <w:rPr>
                  <w:color w:val="0000FF"/>
                </w:rPr>
                <w:t>N 517</w:t>
              </w:r>
            </w:hyperlink>
            <w:r>
              <w:rPr>
                <w:color w:val="392C69"/>
              </w:rPr>
              <w:t>,</w:t>
            </w:r>
          </w:p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7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09.05.2017 N 202 "Об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года",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в которых не допускается розничная продажа алкогольной продукции" Правительство Ростовской области постановляет:</w:t>
      </w:r>
    </w:p>
    <w:p w:rsidR="0055033C" w:rsidRDefault="0055033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РО от 26.07.2017 N 517)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 xml:space="preserve">1. Определить места массового скопления граждан на территории Ростовской области, в которых не допускается розничная продажа алкогольной продукции,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мест, утвержденным постановлением Правительства Ростовской области от 27.12.2012 N 1120 "О специально отведенных местах для проведения публичных мероприятий на территории Ростовской области".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>1.1. Определить дополнительным местом массового скопления граждан на территории Ростовской области, в котором не допускается розничная продажа алкогольной продукции (за исключением алкогольной продукции, реализуемой FIFA, коммерческими партнерами FIFA, поставщиками товаров, работ, услуг FIFA) в дни проведения в Российской Федерации чемпионата мира по футболу FIFA 2018 года на территории Ростовской области, а также в периоды с наступления даты за два дня перед датой предварительной или окончательной жеребьевки до наступления даты, следующей после даты окончания соответствующей жеребьевки: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>г. Ростова-на-Дону - пл. Театральная в границах зоны проведения фестиваля болельщиков.</w:t>
      </w:r>
    </w:p>
    <w:p w:rsidR="0055033C" w:rsidRDefault="0055033C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 от 26.07.2017 N 517;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 от 28.02.2018 N 110)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 xml:space="preserve">2. Розничная продажа алкогольной продукции в </w:t>
      </w:r>
      <w:hyperlink r:id="rId14" w:history="1">
        <w:r>
          <w:rPr>
            <w:color w:val="0000FF"/>
          </w:rPr>
          <w:t>местах</w:t>
        </w:r>
      </w:hyperlink>
      <w:r>
        <w:t xml:space="preserve"> массового скопления граждан не допускается в период проведения публичных мероприятий, организованных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19.06.2004 N 54-ФЗ "О собраниях, митингах, демонстрациях, шествиях и пикетированиях".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lastRenderedPageBreak/>
        <w:t xml:space="preserve">3. Определить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мест нахождения источников повышенной опасности на территории Ростовской области, в которых не допускается розничная продажа алкогольной продукции, согласно приложению N 1.</w:t>
      </w:r>
    </w:p>
    <w:p w:rsidR="0055033C" w:rsidRDefault="0055033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РО от 26.07.2017 N 517)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 xml:space="preserve">3.1. Определить дополнительный </w:t>
      </w:r>
      <w:hyperlink w:anchor="P139" w:history="1">
        <w:r>
          <w:rPr>
            <w:color w:val="0000FF"/>
          </w:rPr>
          <w:t>перечень</w:t>
        </w:r>
      </w:hyperlink>
      <w:r>
        <w:t xml:space="preserve"> мест нахождения источников повышенной опасности на территории Ростовской области, в которых не допускается розничная продажа алкогольной продукции в дни проведения в Российской Федерации чемпионата мира по футболу FIFA 2018 года на территории Ростовской области, а также в периоды с наступления даты за два дня перед датой предварительной или окончательной жеребьевки до наступления даты, следующей после даты окончания соответствующей жеребьевки, согласно приложению N 2.</w:t>
      </w:r>
    </w:p>
    <w:p w:rsidR="0055033C" w:rsidRDefault="0055033C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 от 26.07.2017 N 517)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55033C" w:rsidRDefault="0055033C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первого заместителя Губернатора Ростовской области Гончарова В.Г.</w:t>
      </w:r>
    </w:p>
    <w:p w:rsidR="0055033C" w:rsidRDefault="0055033C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 от 01.03.2017 N 143)</w:t>
      </w: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right"/>
      </w:pPr>
      <w:r>
        <w:t>Губернатор</w:t>
      </w:r>
    </w:p>
    <w:p w:rsidR="0055033C" w:rsidRDefault="0055033C">
      <w:pPr>
        <w:pStyle w:val="ConsPlusNormal"/>
        <w:jc w:val="right"/>
      </w:pPr>
      <w:r>
        <w:t>Ростовской области</w:t>
      </w:r>
    </w:p>
    <w:p w:rsidR="0055033C" w:rsidRDefault="0055033C">
      <w:pPr>
        <w:pStyle w:val="ConsPlusNormal"/>
        <w:jc w:val="right"/>
      </w:pPr>
      <w:r>
        <w:t>В.Ю.ГОЛУБЕВ</w:t>
      </w:r>
    </w:p>
    <w:p w:rsidR="0055033C" w:rsidRDefault="0055033C">
      <w:pPr>
        <w:pStyle w:val="ConsPlusNormal"/>
      </w:pPr>
      <w:r>
        <w:t>Постановление вносит</w:t>
      </w:r>
    </w:p>
    <w:p w:rsidR="0055033C" w:rsidRDefault="0055033C">
      <w:pPr>
        <w:pStyle w:val="ConsPlusNormal"/>
        <w:spacing w:before="220"/>
      </w:pPr>
      <w:r>
        <w:t xml:space="preserve">департамент </w:t>
      </w:r>
      <w:proofErr w:type="gramStart"/>
      <w:r>
        <w:t>потребительского</w:t>
      </w:r>
      <w:proofErr w:type="gramEnd"/>
    </w:p>
    <w:p w:rsidR="0055033C" w:rsidRDefault="0055033C">
      <w:pPr>
        <w:pStyle w:val="ConsPlusNormal"/>
        <w:spacing w:before="220"/>
      </w:pPr>
      <w:r>
        <w:t>рынка Ростовской области</w:t>
      </w: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right"/>
        <w:outlineLvl w:val="0"/>
      </w:pPr>
      <w:r>
        <w:t xml:space="preserve">Приложение </w:t>
      </w:r>
      <w:hyperlink r:id="rId19" w:history="1">
        <w:r>
          <w:rPr>
            <w:color w:val="0000FF"/>
          </w:rPr>
          <w:t>N 1</w:t>
        </w:r>
      </w:hyperlink>
    </w:p>
    <w:p w:rsidR="0055033C" w:rsidRDefault="0055033C">
      <w:pPr>
        <w:pStyle w:val="ConsPlusNormal"/>
        <w:jc w:val="right"/>
      </w:pPr>
      <w:r>
        <w:t>к постановлению</w:t>
      </w:r>
    </w:p>
    <w:p w:rsidR="0055033C" w:rsidRDefault="0055033C">
      <w:pPr>
        <w:pStyle w:val="ConsPlusNormal"/>
        <w:jc w:val="right"/>
      </w:pPr>
      <w:r>
        <w:t>Правительства</w:t>
      </w:r>
    </w:p>
    <w:p w:rsidR="0055033C" w:rsidRDefault="0055033C">
      <w:pPr>
        <w:pStyle w:val="ConsPlusNormal"/>
        <w:jc w:val="right"/>
      </w:pPr>
      <w:r>
        <w:t>Ростовской области</w:t>
      </w:r>
    </w:p>
    <w:p w:rsidR="0055033C" w:rsidRDefault="0055033C">
      <w:pPr>
        <w:pStyle w:val="ConsPlusNormal"/>
        <w:jc w:val="right"/>
      </w:pPr>
      <w:r>
        <w:t>от 20.05.2013 N 301</w:t>
      </w: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Title"/>
        <w:jc w:val="center"/>
      </w:pPr>
      <w:bookmarkStart w:id="1" w:name="P47"/>
      <w:bookmarkEnd w:id="1"/>
      <w:r>
        <w:t>ПЕРЕЧЕНЬ</w:t>
      </w:r>
    </w:p>
    <w:p w:rsidR="0055033C" w:rsidRDefault="0055033C">
      <w:pPr>
        <w:pStyle w:val="ConsPlusTitle"/>
        <w:jc w:val="center"/>
      </w:pPr>
      <w:r>
        <w:t>МЕСТ НАХОЖДЕНИЯ ИСТОЧНИКОВ ПОВЫШЕННОЙ ОПАСНОСТИ</w:t>
      </w:r>
    </w:p>
    <w:p w:rsidR="0055033C" w:rsidRDefault="0055033C">
      <w:pPr>
        <w:pStyle w:val="ConsPlusTitle"/>
        <w:jc w:val="center"/>
      </w:pPr>
      <w:r>
        <w:t>НА ТЕРРИТОРИИ РОСТОВСКОЙ ОБЛАСТИ, В КОТОРЫХ НЕ ДОПУСКАЕТСЯ</w:t>
      </w:r>
    </w:p>
    <w:p w:rsidR="0055033C" w:rsidRDefault="0055033C">
      <w:pPr>
        <w:pStyle w:val="ConsPlusTitle"/>
        <w:jc w:val="center"/>
      </w:pPr>
      <w:r>
        <w:t>РОЗНИЧНАЯ ПРОДАЖА АЛКОГОЛЬНОЙ ПРОДУКЦИИ</w:t>
      </w:r>
    </w:p>
    <w:p w:rsidR="0055033C" w:rsidRDefault="0055033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288"/>
        <w:gridCol w:w="3004"/>
        <w:gridCol w:w="2324"/>
      </w:tblGrid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  <w:jc w:val="center"/>
            </w:pPr>
            <w:r>
              <w:t>Наименование организации, осуществляющей эксплуатацию опасного производственного объекта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  <w:jc w:val="center"/>
            </w:pPr>
            <w:r>
              <w:t>Наименование опасного производственного объекта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347360, Ростовская область, г. Волгодонск, Цимлянское шоссе, 32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Ростгаз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станция газонаполнительная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347801, Ростовская область, г. Каменск-Шахтинский, ул. Сапрыгина, 8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федеральное казенное предприятие "Комбинат "Каменский"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площадка базисного склада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346421, Ростовская область, г. Новочеркасск, ул. Вокзальная, 1в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Ростгаз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станция газонаполнительная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344090, Ростовская область, г. Ростов-на-Дону, ул. </w:t>
            </w:r>
            <w:proofErr w:type="spellStart"/>
            <w:r>
              <w:t>Доватора</w:t>
            </w:r>
            <w:proofErr w:type="spellEnd"/>
            <w:r>
              <w:t>, 146в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"Ростовская газонаполнительная станция"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станция газонаполнительная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344007, Ростовская область, г. Ростов-на-Дону, ул. 1-я Луговая, 30б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"Производственное объединение Водоканал города Ростова-на-Дону"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склад хлора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344010, Ростовская область, г. Ростов-на-Дону, ул. 1-я Луговая, 50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Новошахтинский</w:t>
            </w:r>
            <w:proofErr w:type="spellEnd"/>
            <w:r>
              <w:t xml:space="preserve"> завод нефтепродуктов"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продуктопровод многониточный подачи нефтепродуктов на причальный комплекс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344010, Ростовская область, г. Ростов-на-Дону, ул. 1-я Луговая, 50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Новошахтинский</w:t>
            </w:r>
            <w:proofErr w:type="spellEnd"/>
            <w:r>
              <w:t xml:space="preserve"> завод нефтепродуктов"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площадка терминала по хранению и перевалке нефтепродуктов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347852, Ростовская область, Каменский район, пос. Молодежный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федеральное государственное учреждение комбинат "Атлас" Управления Федерального агентства по государственным резервам по Южному федеральному округу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площадка нефтебазы по хранению и перевалке нефти и нефтепродуктов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347760, Ростовская область, Каменский район, пос. </w:t>
            </w:r>
            <w:proofErr w:type="spellStart"/>
            <w:r>
              <w:t>Чистоозерный</w:t>
            </w:r>
            <w:proofErr w:type="spellEnd"/>
            <w:r>
              <w:t>, ул. Степная, 7А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Каменсквзрывпром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поверхностный расходный склад взрывчатых материалов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347896, Ростовская область, </w:t>
            </w:r>
            <w:proofErr w:type="spellStart"/>
            <w:r>
              <w:t>Красносулинский</w:t>
            </w:r>
            <w:proofErr w:type="spellEnd"/>
            <w:r>
              <w:t xml:space="preserve"> район, 2,5 км на восток от </w:t>
            </w:r>
            <w:proofErr w:type="spellStart"/>
            <w:r>
              <w:t>хут</w:t>
            </w:r>
            <w:proofErr w:type="spellEnd"/>
            <w:r>
              <w:t>. Украинский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Ростгаз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станция газонаполнительная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346392, Ростовская область, </w:t>
            </w:r>
            <w:proofErr w:type="spellStart"/>
            <w:r>
              <w:t>Красносулинский</w:t>
            </w:r>
            <w:proofErr w:type="spellEnd"/>
            <w:r>
              <w:t xml:space="preserve"> район, </w:t>
            </w:r>
            <w:proofErr w:type="spellStart"/>
            <w:r>
              <w:t>Киселевское</w:t>
            </w:r>
            <w:proofErr w:type="spellEnd"/>
            <w:r>
              <w:t xml:space="preserve"> сельское поселение, 882 км + 700 м автомагистрали М-19 "Новошахтинск Майский"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Новошахтинский</w:t>
            </w:r>
            <w:proofErr w:type="spellEnd"/>
            <w:r>
              <w:t xml:space="preserve"> завод нефтепродуктов"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 xml:space="preserve">участок установки </w:t>
            </w:r>
            <w:proofErr w:type="spellStart"/>
            <w:r>
              <w:t>электрообессоливания</w:t>
            </w:r>
            <w:proofErr w:type="spellEnd"/>
            <w:r>
              <w:t xml:space="preserve"> и </w:t>
            </w:r>
            <w:proofErr w:type="spellStart"/>
            <w:r>
              <w:t>атмосферновакуумной</w:t>
            </w:r>
            <w:proofErr w:type="spellEnd"/>
            <w:r>
              <w:t xml:space="preserve"> перегонки нефти ЭЛОУ-АВТ-2,5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346392, Ростовская область, </w:t>
            </w:r>
            <w:proofErr w:type="spellStart"/>
            <w:r>
              <w:t>Красносулинский</w:t>
            </w:r>
            <w:proofErr w:type="spellEnd"/>
            <w:r>
              <w:t xml:space="preserve"> район, </w:t>
            </w:r>
            <w:proofErr w:type="spellStart"/>
            <w:r>
              <w:t>Киселевское</w:t>
            </w:r>
            <w:proofErr w:type="spellEnd"/>
            <w:r>
              <w:t xml:space="preserve"> сельское поселение, 882 км + 700 м автомагистрали М-19 "Новошахтинск Майский"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Новошахтинский</w:t>
            </w:r>
            <w:proofErr w:type="spellEnd"/>
            <w:r>
              <w:t xml:space="preserve"> завод нефтепродуктов"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склад сырьевой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346392, Ростовская область, </w:t>
            </w:r>
            <w:proofErr w:type="spellStart"/>
            <w:r>
              <w:t>Красносулинский</w:t>
            </w:r>
            <w:proofErr w:type="spellEnd"/>
            <w:r>
              <w:t xml:space="preserve"> район, </w:t>
            </w:r>
            <w:proofErr w:type="spellStart"/>
            <w:r>
              <w:t>Киселевское</w:t>
            </w:r>
            <w:proofErr w:type="spellEnd"/>
            <w:r>
              <w:t xml:space="preserve"> сельское поселение, 882 км + 700 м автомагистрали М-19 "Новошахтинск Майский"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Новошахтинский</w:t>
            </w:r>
            <w:proofErr w:type="spellEnd"/>
            <w:r>
              <w:t xml:space="preserve"> завод нефтепродуктов"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склад готовой продукции темных нефтепродуктов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346130, Ростовская область, г. Миллерово, а/я 22, ул. </w:t>
            </w:r>
            <w:proofErr w:type="spellStart"/>
            <w:r>
              <w:t>Мажурина</w:t>
            </w:r>
            <w:proofErr w:type="spellEnd"/>
            <w:r>
              <w:t>, 46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"СГ-транс"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база хранения (кустовая) Миллеровская база сжиженного газа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346508, Ростовская область, Октябрьский район, </w:t>
            </w:r>
            <w:proofErr w:type="spellStart"/>
            <w:r>
              <w:t>хут</w:t>
            </w:r>
            <w:proofErr w:type="spellEnd"/>
            <w:r>
              <w:t xml:space="preserve">. </w:t>
            </w:r>
            <w:proofErr w:type="spellStart"/>
            <w:r>
              <w:t>Ильичевка</w:t>
            </w:r>
            <w:proofErr w:type="spellEnd"/>
            <w:r>
              <w:t>, ул. Молодежная, 4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Донвзрывпром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склад взрывчатых материалов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Ростовская область, Пролетарский район, примерно в 2 километрах от города Пролетарска по направлению на юго-восток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федеральное государственное казенное учреждение комбинат "Кавказ" Управления Федерального агентства по государственным резервам по Южному федеральному округу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 xml:space="preserve">площадка нефтебазы (склада </w:t>
            </w:r>
            <w:proofErr w:type="spellStart"/>
            <w:r>
              <w:t>Росрезерва</w:t>
            </w:r>
            <w:proofErr w:type="spellEnd"/>
            <w:r>
              <w:t>)</w:t>
            </w:r>
          </w:p>
        </w:tc>
      </w:tr>
      <w:tr w:rsidR="0055033C">
        <w:tc>
          <w:tcPr>
            <w:tcW w:w="453" w:type="dxa"/>
          </w:tcPr>
          <w:p w:rsidR="0055033C" w:rsidRDefault="005503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Ростовская область, Тацинский район, пос. </w:t>
            </w:r>
            <w:proofErr w:type="spellStart"/>
            <w:r>
              <w:t>Быстрогорский</w:t>
            </w:r>
            <w:proofErr w:type="spellEnd"/>
            <w:r>
              <w:t>, ул. Зеленая, 70/1; ул. Зеленая, 70/2; ул. Зеленая, 70/3</w:t>
            </w:r>
          </w:p>
        </w:tc>
        <w:tc>
          <w:tcPr>
            <w:tcW w:w="3004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Югвзрывпром</w:t>
            </w:r>
            <w:proofErr w:type="spellEnd"/>
            <w:r>
              <w:t>"</w:t>
            </w:r>
          </w:p>
        </w:tc>
        <w:tc>
          <w:tcPr>
            <w:tcW w:w="2324" w:type="dxa"/>
          </w:tcPr>
          <w:p w:rsidR="0055033C" w:rsidRDefault="0055033C">
            <w:pPr>
              <w:pStyle w:val="ConsPlusNormal"/>
            </w:pPr>
            <w:r>
              <w:t>поверхностный расходный склад взрывчатых материалов</w:t>
            </w:r>
          </w:p>
        </w:tc>
      </w:tr>
    </w:tbl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right"/>
      </w:pPr>
      <w:r>
        <w:t>Начальник общего отдела</w:t>
      </w:r>
    </w:p>
    <w:p w:rsidR="0055033C" w:rsidRDefault="0055033C">
      <w:pPr>
        <w:pStyle w:val="ConsPlusNormal"/>
        <w:jc w:val="right"/>
      </w:pPr>
      <w:r>
        <w:t>Правительства Ростовской области</w:t>
      </w:r>
    </w:p>
    <w:p w:rsidR="0055033C" w:rsidRDefault="0055033C">
      <w:pPr>
        <w:pStyle w:val="ConsPlusNormal"/>
        <w:jc w:val="right"/>
      </w:pPr>
      <w:r>
        <w:t>В.В.СЕЧКОВ</w:t>
      </w: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right"/>
        <w:outlineLvl w:val="0"/>
      </w:pPr>
      <w:r>
        <w:t>Приложение N 2</w:t>
      </w:r>
    </w:p>
    <w:p w:rsidR="0055033C" w:rsidRDefault="0055033C">
      <w:pPr>
        <w:pStyle w:val="ConsPlusNormal"/>
        <w:jc w:val="right"/>
      </w:pPr>
      <w:r>
        <w:t>к постановлению</w:t>
      </w:r>
    </w:p>
    <w:p w:rsidR="0055033C" w:rsidRDefault="0055033C">
      <w:pPr>
        <w:pStyle w:val="ConsPlusNormal"/>
        <w:jc w:val="right"/>
      </w:pPr>
      <w:r>
        <w:t>Правительства</w:t>
      </w:r>
    </w:p>
    <w:p w:rsidR="0055033C" w:rsidRDefault="0055033C">
      <w:pPr>
        <w:pStyle w:val="ConsPlusNormal"/>
        <w:jc w:val="right"/>
      </w:pPr>
      <w:r>
        <w:t>Ростовской области</w:t>
      </w:r>
    </w:p>
    <w:p w:rsidR="0055033C" w:rsidRDefault="0055033C">
      <w:pPr>
        <w:pStyle w:val="ConsPlusNormal"/>
        <w:jc w:val="right"/>
      </w:pPr>
      <w:r>
        <w:t>от 20.05.2013 N 301</w:t>
      </w: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Title"/>
        <w:jc w:val="center"/>
      </w:pPr>
      <w:bookmarkStart w:id="2" w:name="P139"/>
      <w:bookmarkEnd w:id="2"/>
      <w:r>
        <w:t>ДОПОЛНИТЕЛЬНЫЙ ПЕРЕЧЕНЬ</w:t>
      </w:r>
    </w:p>
    <w:p w:rsidR="0055033C" w:rsidRDefault="0055033C">
      <w:pPr>
        <w:pStyle w:val="ConsPlusTitle"/>
        <w:jc w:val="center"/>
      </w:pPr>
      <w:r>
        <w:t>МЕСТ НАХОЖДЕНИЯ ИСТОЧНИКОВ ПОВЫШЕННОЙ ОПАСНОСТИ</w:t>
      </w:r>
    </w:p>
    <w:p w:rsidR="0055033C" w:rsidRDefault="0055033C">
      <w:pPr>
        <w:pStyle w:val="ConsPlusTitle"/>
        <w:jc w:val="center"/>
      </w:pPr>
      <w:r>
        <w:t>НА ТЕРРИТОРИИ РОСТОВСКОЙ ОБЛАСТИ, В КОТОРЫХ НЕ ДОПУСКАЕТСЯ</w:t>
      </w:r>
    </w:p>
    <w:p w:rsidR="0055033C" w:rsidRDefault="0055033C">
      <w:pPr>
        <w:pStyle w:val="ConsPlusTitle"/>
        <w:jc w:val="center"/>
      </w:pPr>
      <w:r>
        <w:t>РОЗНИЧНАЯ ПРОДАЖА АЛКОГОЛЬНОЙ ПРОДУКЦИИ В ДНИ ПРОВЕДЕНИЯ</w:t>
      </w:r>
    </w:p>
    <w:p w:rsidR="0055033C" w:rsidRDefault="0055033C">
      <w:pPr>
        <w:pStyle w:val="ConsPlusTitle"/>
        <w:jc w:val="center"/>
      </w:pPr>
      <w:r>
        <w:t>В РОССИЙСКОЙ ФЕДЕРАЦИИ ЧЕМПИОНАТА МИРА ПО ФУТБОЛУ FIFA 2018</w:t>
      </w:r>
    </w:p>
    <w:p w:rsidR="0055033C" w:rsidRDefault="0055033C">
      <w:pPr>
        <w:pStyle w:val="ConsPlusTitle"/>
        <w:jc w:val="center"/>
      </w:pPr>
      <w:r>
        <w:t>ГОДА НА ТЕРРИТОРИИ РОСТОВСКОЙ ОБЛАСТИ, А ТАКЖЕ В ПЕРИОДЫ</w:t>
      </w:r>
    </w:p>
    <w:p w:rsidR="0055033C" w:rsidRDefault="0055033C">
      <w:pPr>
        <w:pStyle w:val="ConsPlusTitle"/>
        <w:jc w:val="center"/>
      </w:pPr>
      <w:r>
        <w:t>С НАСТУПЛЕНИЯ ДАТЫ ЗА ДВА ДНЯ ПЕРЕД ДАТОЙ ПРЕДВАРИТЕЛЬНОЙ</w:t>
      </w:r>
    </w:p>
    <w:p w:rsidR="0055033C" w:rsidRDefault="0055033C">
      <w:pPr>
        <w:pStyle w:val="ConsPlusTitle"/>
        <w:jc w:val="center"/>
      </w:pPr>
      <w:r>
        <w:t>ИЛИ ОКОНЧАТЕЛЬНОЙ ЖЕРЕБЬЕВКИ ДО НАСТУПЛЕНИЯ ДАТЫ, СЛЕДУЮЩЕЙ</w:t>
      </w:r>
    </w:p>
    <w:p w:rsidR="0055033C" w:rsidRDefault="0055033C">
      <w:pPr>
        <w:pStyle w:val="ConsPlusTitle"/>
        <w:jc w:val="center"/>
      </w:pPr>
      <w:r>
        <w:t>ПОСЛЕ ДАТЫ ОКОНЧАНИЯ СООТВЕТСТВУЮЩЕЙ ЖЕРЕБЬЕВКИ</w:t>
      </w:r>
    </w:p>
    <w:p w:rsidR="0055033C" w:rsidRDefault="005503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503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033C" w:rsidRDefault="005503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(введен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РО</w:t>
            </w:r>
            <w:proofErr w:type="gramEnd"/>
          </w:p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>от 26.07.2017 N 517;</w:t>
            </w:r>
          </w:p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РО</w:t>
            </w:r>
          </w:p>
          <w:p w:rsidR="0055033C" w:rsidRDefault="0055033C">
            <w:pPr>
              <w:pStyle w:val="ConsPlusNormal"/>
              <w:jc w:val="center"/>
            </w:pPr>
            <w:r>
              <w:rPr>
                <w:color w:val="392C69"/>
              </w:rPr>
              <w:t>от 28.02.2018 N 110)</w:t>
            </w:r>
          </w:p>
        </w:tc>
      </w:tr>
    </w:tbl>
    <w:p w:rsidR="0055033C" w:rsidRDefault="0055033C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834"/>
        <w:gridCol w:w="3288"/>
        <w:gridCol w:w="2381"/>
      </w:tblGrid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N</w:t>
            </w:r>
          </w:p>
          <w:p w:rsidR="0055033C" w:rsidRDefault="0055033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  <w:jc w:val="center"/>
            </w:pPr>
            <w:r>
              <w:t>Адрес (местонахождение)</w:t>
            </w:r>
          </w:p>
          <w:p w:rsidR="0055033C" w:rsidRDefault="0055033C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  <w:jc w:val="center"/>
            </w:pPr>
            <w:r>
              <w:t>Наименование организации, осуществляющей эксплуатацию опасного производственного объекта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  <w:jc w:val="center"/>
            </w:pPr>
            <w:r>
              <w:t>Наименование</w:t>
            </w:r>
          </w:p>
          <w:p w:rsidR="0055033C" w:rsidRDefault="0055033C">
            <w:pPr>
              <w:pStyle w:val="ConsPlusNormal"/>
              <w:jc w:val="center"/>
            </w:pPr>
            <w:r>
              <w:t>опасного производственного объекта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1-я Луговая, 7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общество с ограниченной ответственностью "Юг Руси - </w:t>
            </w:r>
            <w:proofErr w:type="gramStart"/>
            <w:r>
              <w:t>Золотая</w:t>
            </w:r>
            <w:proofErr w:type="gramEnd"/>
            <w:r>
              <w:t xml:space="preserve"> семечка"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proofErr w:type="gramStart"/>
            <w:r>
              <w:t>масло-экстракционный</w:t>
            </w:r>
            <w:proofErr w:type="gramEnd"/>
            <w:r>
              <w:t xml:space="preserve"> завод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пер. 1-й Машиностроительный, 21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закрытое акционерное общество "</w:t>
            </w:r>
            <w:proofErr w:type="spellStart"/>
            <w:r>
              <w:t>Эмпилс</w:t>
            </w:r>
            <w:proofErr w:type="spellEnd"/>
            <w:r>
              <w:t>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склад лакокрасочных материалов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 ул. Береговая, 30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акционерное общество "Ростовский порт"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порт, со статусом морского порта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в створе Ворошиловского проспекта (протяженность по полотну - 623 м)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</w:t>
            </w:r>
            <w:proofErr w:type="spellStart"/>
            <w:r>
              <w:t>Мостотрест</w:t>
            </w:r>
            <w:proofErr w:type="spellEnd"/>
            <w:r>
              <w:t>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мостовой переход через р. Дон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  <w:r>
              <w:t>, 146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"Ростовская газонаполнительная станция"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газовое хранилище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 xml:space="preserve">ул. </w:t>
            </w:r>
            <w:proofErr w:type="spellStart"/>
            <w:r>
              <w:t>Доватора</w:t>
            </w:r>
            <w:proofErr w:type="spellEnd"/>
            <w:r>
              <w:t>, 146а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филиал общества с ограниченной ответственностью "Пивоваренная компания "Балтика" - "Балтика-Ростов"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холодильно-компрессорный участок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Дранко, 108а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Теплокоммунэнерго</w:t>
            </w:r>
            <w:proofErr w:type="spellEnd"/>
            <w:r>
              <w:t>" (котельная)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газовое хранилище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Западный обход (протяженность по полотну - 754,57 м)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муниципальное казенное учреждение "Дирекция по строительству объектов транспортной инфраструктуры</w:t>
            </w:r>
          </w:p>
          <w:p w:rsidR="0055033C" w:rsidRDefault="0055033C">
            <w:pPr>
              <w:pStyle w:val="ConsPlusNormal"/>
            </w:pPr>
            <w:r>
              <w:t>г. Ростова-на-Дону"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мост через р. Дон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Зоологическая, 26б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Теплокоммунэнерго</w:t>
            </w:r>
            <w:proofErr w:type="spellEnd"/>
            <w:r>
              <w:t>" (котельная)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газовое хранилище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Малиновского, 9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"Хладокомбинат N 3"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аммиачная холодильная установка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М. Горького, 117/40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Федеральное казенное учреждение здравоохранения "Ростовский-на-Дону Ордена трудового Красного Знамени научно-исследовательский противочумный институт"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хранилище культур чумы, холеры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Новаторов, 5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 xml:space="preserve">Ростовский вертолетный производственный комплекс публичное акционерное </w:t>
            </w:r>
            <w:r>
              <w:lastRenderedPageBreak/>
              <w:t>общество "Роствертол" имени Б.Н. Слюсаря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lastRenderedPageBreak/>
              <w:t>аэродром экспериментальной авиации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 xml:space="preserve">ул. </w:t>
            </w:r>
            <w:proofErr w:type="spellStart"/>
            <w:r>
              <w:t>Пескова</w:t>
            </w:r>
            <w:proofErr w:type="spellEnd"/>
            <w:r>
              <w:t>, 17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ЛУКОЙЛ-Ростовэнэрго</w:t>
            </w:r>
            <w:proofErr w:type="spellEnd"/>
            <w:r>
              <w:t>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proofErr w:type="spellStart"/>
            <w:r>
              <w:t>хлораторная</w:t>
            </w:r>
            <w:proofErr w:type="spellEnd"/>
            <w:r>
              <w:t xml:space="preserve"> установка,</w:t>
            </w:r>
          </w:p>
          <w:p w:rsidR="0055033C" w:rsidRDefault="0055033C">
            <w:pPr>
              <w:pStyle w:val="ConsPlusNormal"/>
            </w:pPr>
            <w:r>
              <w:t>Ростовская ТЭЦ-2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пл. Привокзальная, 1/2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железнодорожный вокзал "Ростов-Главный"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 xml:space="preserve">в створе ул. </w:t>
            </w:r>
            <w:proofErr w:type="spellStart"/>
            <w:r>
              <w:t>Сиверса</w:t>
            </w:r>
            <w:proofErr w:type="spellEnd"/>
            <w:r>
              <w:t xml:space="preserve"> (протяженность по полотну - 10373 м)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муниципальное казенное учреждение "Дирекция по строительству объектов транспортной инфраструктуры</w:t>
            </w:r>
          </w:p>
          <w:p w:rsidR="0055033C" w:rsidRDefault="0055033C">
            <w:pPr>
              <w:pStyle w:val="ConsPlusNormal"/>
            </w:pPr>
            <w:r>
              <w:t>г. Ростова-на-Дону"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мостовой переход через р. Дон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в створе ул. Текучева (протяженность по полотну - 646 м)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муниципальное казенное учреждение "Дирекция по строительству объектов транспортной инфраструктуры</w:t>
            </w:r>
          </w:p>
          <w:p w:rsidR="0055033C" w:rsidRDefault="0055033C">
            <w:pPr>
              <w:pStyle w:val="ConsPlusNormal"/>
            </w:pPr>
            <w:r>
              <w:t>г. Ростова-на-Дону"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путепровод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Токарная, 11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филиал федерального государственного унитарного предприятия "Российская телевизионная радиовещательная сеть" "Ростовский областной радиотелевизионный передающий центр"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proofErr w:type="spellStart"/>
            <w:r>
              <w:t>телерадиовышка</w:t>
            </w:r>
            <w:proofErr w:type="spellEnd"/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просп. Шолохова, 270/1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открытое акционерное общество "Аэропорт Ростов-на-Дону"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аэровокзальный комплекс</w:t>
            </w:r>
          </w:p>
        </w:tc>
      </w:tr>
      <w:tr w:rsidR="0055033C">
        <w:tc>
          <w:tcPr>
            <w:tcW w:w="566" w:type="dxa"/>
          </w:tcPr>
          <w:p w:rsidR="0055033C" w:rsidRDefault="005503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55033C" w:rsidRDefault="0055033C">
            <w:pPr>
              <w:pStyle w:val="ConsPlusNormal"/>
            </w:pPr>
            <w:r>
              <w:t>344000, г. Ростов-на-Дону,</w:t>
            </w:r>
          </w:p>
          <w:p w:rsidR="0055033C" w:rsidRDefault="0055033C">
            <w:pPr>
              <w:pStyle w:val="ConsPlusNormal"/>
            </w:pPr>
            <w:r>
              <w:t>ул. Шоссейная, 28а</w:t>
            </w:r>
          </w:p>
        </w:tc>
        <w:tc>
          <w:tcPr>
            <w:tcW w:w="3288" w:type="dxa"/>
          </w:tcPr>
          <w:p w:rsidR="0055033C" w:rsidRDefault="0055033C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Салия</w:t>
            </w:r>
            <w:proofErr w:type="spellEnd"/>
            <w:r>
              <w:t>"</w:t>
            </w:r>
          </w:p>
        </w:tc>
        <w:tc>
          <w:tcPr>
            <w:tcW w:w="2381" w:type="dxa"/>
          </w:tcPr>
          <w:p w:rsidR="0055033C" w:rsidRDefault="0055033C">
            <w:pPr>
              <w:pStyle w:val="ConsPlusNormal"/>
            </w:pPr>
            <w:r>
              <w:t>склад лакокрасочных изделий</w:t>
            </w:r>
          </w:p>
        </w:tc>
      </w:tr>
      <w:tr w:rsidR="0055033C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55033C" w:rsidRDefault="005503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34" w:type="dxa"/>
            <w:tcBorders>
              <w:bottom w:val="nil"/>
            </w:tcBorders>
          </w:tcPr>
          <w:p w:rsidR="0055033C" w:rsidRDefault="0055033C">
            <w:pPr>
              <w:pStyle w:val="ConsPlusNormal"/>
            </w:pPr>
            <w:r>
              <w:t xml:space="preserve">346713, </w:t>
            </w:r>
            <w:proofErr w:type="spellStart"/>
            <w:r>
              <w:t>Аксайский</w:t>
            </w:r>
            <w:proofErr w:type="spellEnd"/>
            <w:r>
              <w:t xml:space="preserve"> район, </w:t>
            </w:r>
            <w:proofErr w:type="spellStart"/>
            <w:r>
              <w:t>ст-ца</w:t>
            </w:r>
            <w:proofErr w:type="spellEnd"/>
            <w:r>
              <w:t xml:space="preserve"> Грушевская</w:t>
            </w:r>
          </w:p>
        </w:tc>
        <w:tc>
          <w:tcPr>
            <w:tcW w:w="3288" w:type="dxa"/>
            <w:tcBorders>
              <w:bottom w:val="nil"/>
            </w:tcBorders>
          </w:tcPr>
          <w:p w:rsidR="0055033C" w:rsidRDefault="0055033C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Ростоваэроинвест</w:t>
            </w:r>
            <w:proofErr w:type="spellEnd"/>
            <w:r>
              <w:t>"</w:t>
            </w:r>
          </w:p>
        </w:tc>
        <w:tc>
          <w:tcPr>
            <w:tcW w:w="2381" w:type="dxa"/>
            <w:tcBorders>
              <w:bottom w:val="nil"/>
            </w:tcBorders>
          </w:tcPr>
          <w:p w:rsidR="0055033C" w:rsidRDefault="0055033C">
            <w:pPr>
              <w:pStyle w:val="ConsPlusNormal"/>
            </w:pPr>
            <w:r>
              <w:t>аэропортовый комплекс "Платов"</w:t>
            </w:r>
          </w:p>
        </w:tc>
      </w:tr>
      <w:tr w:rsidR="0055033C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55033C" w:rsidRDefault="0055033C">
            <w:pPr>
              <w:pStyle w:val="ConsPlusNormal"/>
              <w:jc w:val="both"/>
            </w:pPr>
            <w:r>
              <w:t xml:space="preserve">(п. 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 от 28.02.2018 N 110)</w:t>
            </w:r>
          </w:p>
        </w:tc>
      </w:tr>
    </w:tbl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jc w:val="both"/>
      </w:pPr>
    </w:p>
    <w:p w:rsidR="0055033C" w:rsidRDefault="005503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4B8" w:rsidRDefault="00B467F2"/>
    <w:sectPr w:rsidR="003D74B8" w:rsidSect="005503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3C"/>
    <w:rsid w:val="00012050"/>
    <w:rsid w:val="0055033C"/>
    <w:rsid w:val="008E1BCF"/>
    <w:rsid w:val="00B467F2"/>
    <w:rsid w:val="00C9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3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3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F44EB8F773BB01CB7D90AA636EB986431B5B09E4D6BD847048F76A04113BFD68AB1F8FC330594544z4G" TargetMode="External"/><Relationship Id="rId13" Type="http://schemas.openxmlformats.org/officeDocument/2006/relationships/hyperlink" Target="consultantplus://offline/ref=CCF44EB8F773BB01CB7D8EA77502E68347110205ECD7BFD72517AC37531831AA2FE446CD873D58404D235C4Fz9G" TargetMode="External"/><Relationship Id="rId18" Type="http://schemas.openxmlformats.org/officeDocument/2006/relationships/hyperlink" Target="consultantplus://offline/ref=CCF44EB8F773BB01CB7D8EA77502E68347110205E3D5BFD52417AC37531831AA2FE446CD873D58404D23594Fz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CF44EB8F773BB01CB7D8EA77502E68347110205ECD7BFD72517AC37531831AA2FE446CD873D58404D235C4FzEG" TargetMode="External"/><Relationship Id="rId7" Type="http://schemas.openxmlformats.org/officeDocument/2006/relationships/hyperlink" Target="consultantplus://offline/ref=CCF44EB8F773BB01CB7D8EA77502E68347110205ECD7BFD72517AC37531831AA2FE446CD873D58404D235D4FzEG" TargetMode="External"/><Relationship Id="rId12" Type="http://schemas.openxmlformats.org/officeDocument/2006/relationships/hyperlink" Target="consultantplus://offline/ref=CCF44EB8F773BB01CB7D8EA77502E68347110205ECD3B2D12D17AC37531831AA2FE446CD873D58404D235C4FzFG" TargetMode="External"/><Relationship Id="rId17" Type="http://schemas.openxmlformats.org/officeDocument/2006/relationships/hyperlink" Target="consultantplus://offline/ref=CCF44EB8F773BB01CB7D8EA77502E68347110205ECD3B2D12D17AC37531831AA2FE446CD873D58404D235F4Fz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F44EB8F773BB01CB7D8EA77502E68347110205ECD3B2D12D17AC37531831AA2FE446CD873D58404D235C4Fz2G" TargetMode="External"/><Relationship Id="rId20" Type="http://schemas.openxmlformats.org/officeDocument/2006/relationships/hyperlink" Target="consultantplus://offline/ref=CCF44EB8F773BB01CB7D8EA77502E68347110205ECD3B2D12D17AC37531831AA2FE446CD873D58404D235F4Fz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44EB8F773BB01CB7D8EA77502E68347110205ECD3B2D12D17AC37531831AA2FE446CD873D58404D235D4FzEG" TargetMode="External"/><Relationship Id="rId11" Type="http://schemas.openxmlformats.org/officeDocument/2006/relationships/hyperlink" Target="consultantplus://offline/ref=CCF44EB8F773BB01CB7D8EA77502E68347110205ECD7B3D22C17AC37531831AA2FE446CD873D58404D235C4Fz9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CF44EB8F773BB01CB7D8EA77502E68347110205E3D5BFD52417AC37531831AA2FE446CD873D58404D23594Fz9G" TargetMode="External"/><Relationship Id="rId15" Type="http://schemas.openxmlformats.org/officeDocument/2006/relationships/hyperlink" Target="consultantplus://offline/ref=CCF44EB8F773BB01CB7D8EB1766EB986431B5B01E4DABD847048F76A0441z1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CF44EB8F773BB01CB7D8EA77502E68347110205ECD3B2D12D17AC37531831AA2FE446CD873D58404D235C4Fz8G" TargetMode="External"/><Relationship Id="rId19" Type="http://schemas.openxmlformats.org/officeDocument/2006/relationships/hyperlink" Target="consultantplus://offline/ref=CCF44EB8F773BB01CB7D8EA77502E68347110205ECD3B2D12D17AC37531831AA2FE446CD873D58404D235F4Fz9G" TargetMode="External"/><Relationship Id="rId4" Type="http://schemas.openxmlformats.org/officeDocument/2006/relationships/hyperlink" Target="consultantplus://offline/ref=CCF44EB8F773BB01CB7D8EA77502E68347110205E3D1B6DB2E17AC37531831AA2FE446CD873D58404D23584FzEG" TargetMode="External"/><Relationship Id="rId9" Type="http://schemas.openxmlformats.org/officeDocument/2006/relationships/hyperlink" Target="consultantplus://offline/ref=CCF44EB8F773BB01CB7D8EB1766EB986401E5C0EE0D3BD847048F76A04113BFD68AB1F8FC330594144zEG" TargetMode="External"/><Relationship Id="rId14" Type="http://schemas.openxmlformats.org/officeDocument/2006/relationships/hyperlink" Target="consultantplus://offline/ref=CCF44EB8F773BB01CB7D8EA77502E68347110205ECD7B3D22C17AC37531831AA2FE446CD873D58404D235C4Fz9G" TargetMode="External"/><Relationship Id="rId22" Type="http://schemas.openxmlformats.org/officeDocument/2006/relationships/hyperlink" Target="consultantplus://offline/ref=CCF44EB8F773BB01CB7D8EA77502E68347110205ECD7BFD72517AC37531831AA2FE446CD873D58404D235C4Fz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Гавриленко</dc:creator>
  <cp:keywords/>
  <dc:description/>
  <cp:lastModifiedBy>Елена</cp:lastModifiedBy>
  <cp:revision>2</cp:revision>
  <dcterms:created xsi:type="dcterms:W3CDTF">2018-04-05T06:51:00Z</dcterms:created>
  <dcterms:modified xsi:type="dcterms:W3CDTF">2018-04-16T11:27:00Z</dcterms:modified>
</cp:coreProperties>
</file>