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F41499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C7B0D" w:rsidRPr="007C7B0D">
        <w:rPr>
          <w:rStyle w:val="a7"/>
          <w:bCs/>
          <w:i w:val="0"/>
          <w:szCs w:val="28"/>
        </w:rPr>
        <w:t xml:space="preserve">территории </w:t>
      </w:r>
      <w:r w:rsidR="007C7B0D" w:rsidRPr="007C7B0D">
        <w:rPr>
          <w:szCs w:val="28"/>
        </w:rPr>
        <w:t>с разрешенным видом использования «для эксплуатации кафе» в районе  ул. Красногоровской, 2 в г. Азове</w:t>
      </w:r>
    </w:p>
    <w:p w:rsidR="007C7B0D" w:rsidRPr="007C7B0D" w:rsidRDefault="007C7B0D" w:rsidP="006208C0">
      <w:pPr>
        <w:pStyle w:val="31"/>
        <w:ind w:left="0" w:firstLine="360"/>
        <w:jc w:val="center"/>
        <w:rPr>
          <w:szCs w:val="28"/>
        </w:rPr>
      </w:pPr>
    </w:p>
    <w:p w:rsidR="00D64736" w:rsidRPr="007C7B0D" w:rsidRDefault="00A165CE" w:rsidP="00F41499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C7B0D" w:rsidRPr="007C7B0D">
        <w:rPr>
          <w:rStyle w:val="a7"/>
          <w:bCs/>
          <w:i w:val="0"/>
          <w:szCs w:val="28"/>
        </w:rPr>
        <w:t xml:space="preserve">территории </w:t>
      </w:r>
      <w:r w:rsidR="007C7B0D" w:rsidRPr="007C7B0D">
        <w:rPr>
          <w:szCs w:val="28"/>
        </w:rPr>
        <w:t>с разрешенным видом использования «для эксплуатации кафе» в районе  ул. Красногоровской, 2 в г. Азове</w:t>
      </w:r>
      <w:r w:rsidR="00D64736" w:rsidRPr="007C7B0D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7C7B0D">
        <w:rPr>
          <w:szCs w:val="28"/>
        </w:rPr>
        <w:t>22</w:t>
      </w:r>
      <w:r>
        <w:rPr>
          <w:szCs w:val="28"/>
        </w:rPr>
        <w:t>.0</w:t>
      </w:r>
      <w:r w:rsidR="007C7B0D">
        <w:rPr>
          <w:szCs w:val="28"/>
        </w:rPr>
        <w:t>2</w:t>
      </w:r>
      <w:r>
        <w:rPr>
          <w:szCs w:val="28"/>
        </w:rPr>
        <w:t>.201</w:t>
      </w:r>
      <w:r w:rsidR="007C7B0D">
        <w:rPr>
          <w:szCs w:val="28"/>
        </w:rPr>
        <w:t>9</w:t>
      </w:r>
      <w:r>
        <w:rPr>
          <w:szCs w:val="28"/>
        </w:rPr>
        <w:t xml:space="preserve"> № </w:t>
      </w:r>
      <w:r w:rsidR="007C7B0D">
        <w:rPr>
          <w:szCs w:val="28"/>
        </w:rPr>
        <w:t>03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</w:t>
      </w:r>
      <w:r w:rsidR="00D64736">
        <w:rPr>
          <w:szCs w:val="28"/>
        </w:rPr>
        <w:t xml:space="preserve">от </w:t>
      </w:r>
      <w:r w:rsidR="007C7B0D">
        <w:rPr>
          <w:szCs w:val="28"/>
        </w:rPr>
        <w:t>28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7C7B0D">
        <w:rPr>
          <w:szCs w:val="28"/>
        </w:rPr>
        <w:t>2</w:t>
      </w:r>
      <w:r w:rsidR="00C30BEC">
        <w:rPr>
          <w:szCs w:val="28"/>
        </w:rPr>
        <w:t>.201</w:t>
      </w:r>
      <w:r w:rsidR="007C7B0D">
        <w:rPr>
          <w:szCs w:val="28"/>
        </w:rPr>
        <w:t>9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F41499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F41499">
        <w:rPr>
          <w:sz w:val="28"/>
          <w:szCs w:val="28"/>
        </w:rPr>
        <w:t xml:space="preserve"> </w:t>
      </w:r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F41499">
        <w:rPr>
          <w:sz w:val="28"/>
          <w:szCs w:val="28"/>
        </w:rPr>
        <w:t>.</w:t>
      </w:r>
    </w:p>
    <w:p w:rsidR="00A70AD5" w:rsidRDefault="00F41499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B0D">
        <w:rPr>
          <w:sz w:val="28"/>
          <w:szCs w:val="28"/>
        </w:rPr>
        <w:t>0</w:t>
      </w:r>
      <w:r w:rsidR="00A70AD5">
        <w:rPr>
          <w:sz w:val="28"/>
          <w:szCs w:val="28"/>
        </w:rPr>
        <w:t>.0</w:t>
      </w:r>
      <w:r w:rsidR="007C7B0D"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 w:rsidR="007C7B0D">
        <w:rPr>
          <w:sz w:val="28"/>
          <w:szCs w:val="28"/>
        </w:rPr>
        <w:t>9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C7B0D">
        <w:rPr>
          <w:sz w:val="28"/>
          <w:szCs w:val="28"/>
        </w:rPr>
        <w:t>3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F41499">
        <w:rPr>
          <w:sz w:val="28"/>
          <w:szCs w:val="28"/>
        </w:rPr>
        <w:t xml:space="preserve">17.09.2018 по 25.09.2018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41499" w:rsidRDefault="00F41499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Pr="00163244" w:rsidRDefault="00163244" w:rsidP="00F41499">
            <w:pPr>
              <w:pStyle w:val="a3"/>
              <w:jc w:val="both"/>
            </w:pPr>
            <w:r w:rsidRPr="00163244">
              <w:t xml:space="preserve">цель проекта планировки и межевания, не затрагивается ли сквер «Летчикам», получено ли согласование в </w:t>
            </w:r>
            <w:proofErr w:type="spellStart"/>
            <w:r w:rsidRPr="00163244">
              <w:t>Минкультуре</w:t>
            </w:r>
            <w:proofErr w:type="spellEnd"/>
            <w:r w:rsidRPr="00163244">
              <w:t xml:space="preserve"> РФ</w:t>
            </w:r>
          </w:p>
        </w:tc>
        <w:tc>
          <w:tcPr>
            <w:tcW w:w="2977" w:type="dxa"/>
          </w:tcPr>
          <w:p w:rsidR="00735417" w:rsidRDefault="00163244" w:rsidP="00682850">
            <w:pPr>
              <w:pStyle w:val="a3"/>
              <w:jc w:val="both"/>
            </w:pPr>
            <w:r w:rsidRPr="00CC401F">
              <w:rPr>
                <w:sz w:val="28"/>
                <w:szCs w:val="28"/>
              </w:rPr>
              <w:t>Шаталов С.Н. –начальник юридического отдела администрации города Азова</w:t>
            </w:r>
          </w:p>
        </w:tc>
        <w:tc>
          <w:tcPr>
            <w:tcW w:w="3118" w:type="dxa"/>
          </w:tcPr>
          <w:p w:rsidR="00163244" w:rsidRPr="00163244" w:rsidRDefault="00163244" w:rsidP="00163244">
            <w:pPr>
              <w:ind w:firstLine="708"/>
              <w:jc w:val="both"/>
            </w:pPr>
            <w:r w:rsidRPr="00163244">
              <w:t xml:space="preserve">проект планировки и межевания выполнен с целью перераспределения земельного участка в собственность, в границах красных линий, со стороны сквера по </w:t>
            </w:r>
            <w:proofErr w:type="spellStart"/>
            <w:r w:rsidRPr="00163244">
              <w:t>отмостке</w:t>
            </w:r>
            <w:proofErr w:type="spellEnd"/>
            <w:r w:rsidRPr="00163244">
              <w:t xml:space="preserve"> кафе. Общественная территория не затронута.</w:t>
            </w:r>
          </w:p>
          <w:p w:rsidR="00735417" w:rsidRDefault="00735417" w:rsidP="006208C0">
            <w:pPr>
              <w:pStyle w:val="a3"/>
              <w:jc w:val="both"/>
            </w:pPr>
          </w:p>
        </w:tc>
      </w:tr>
    </w:tbl>
    <w:p w:rsidR="00F41499" w:rsidRDefault="00F41499" w:rsidP="00782ACE">
      <w:pPr>
        <w:pStyle w:val="a3"/>
        <w:ind w:firstLine="708"/>
        <w:jc w:val="both"/>
        <w:rPr>
          <w:sz w:val="28"/>
          <w:szCs w:val="28"/>
        </w:rPr>
      </w:pP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F41499" w:rsidRDefault="00F41499" w:rsidP="004B5019">
      <w:pPr>
        <w:pStyle w:val="a3"/>
        <w:ind w:firstLine="708"/>
        <w:jc w:val="both"/>
        <w:rPr>
          <w:sz w:val="28"/>
          <w:szCs w:val="28"/>
        </w:rPr>
      </w:pP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163244">
        <w:rPr>
          <w:szCs w:val="28"/>
        </w:rPr>
        <w:t xml:space="preserve">по </w:t>
      </w:r>
      <w:r w:rsidR="00163244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163244" w:rsidRPr="007C7B0D">
        <w:rPr>
          <w:rStyle w:val="a7"/>
          <w:bCs/>
          <w:i w:val="0"/>
          <w:szCs w:val="28"/>
        </w:rPr>
        <w:t xml:space="preserve">территории </w:t>
      </w:r>
      <w:r w:rsidR="00163244" w:rsidRPr="007C7B0D">
        <w:rPr>
          <w:szCs w:val="28"/>
        </w:rPr>
        <w:t>с разрешенным видом использования «для эксплуатации кафе» в районе  ул. Красногоровской, 2 в г. Азове</w:t>
      </w:r>
      <w:bookmarkStart w:id="0" w:name="_GoBack"/>
      <w:bookmarkEnd w:id="0"/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63244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06555"/>
    <w:rsid w:val="007334F1"/>
    <w:rsid w:val="00735417"/>
    <w:rsid w:val="007612F7"/>
    <w:rsid w:val="00782ACE"/>
    <w:rsid w:val="00791A11"/>
    <w:rsid w:val="0079573B"/>
    <w:rsid w:val="007B268B"/>
    <w:rsid w:val="007C7B0D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41499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23</cp:revision>
  <cp:lastPrinted>2019-04-11T06:18:00Z</cp:lastPrinted>
  <dcterms:created xsi:type="dcterms:W3CDTF">2014-09-12T06:11:00Z</dcterms:created>
  <dcterms:modified xsi:type="dcterms:W3CDTF">2019-04-11T06:19:00Z</dcterms:modified>
</cp:coreProperties>
</file>