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0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040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B040EA" w:rsidRP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>В соответствии с постановление Председателя городской Думы - главы города Азова от 10.11.2021 № 15 назначены публичные слушания по рассмотрению:</w:t>
      </w:r>
    </w:p>
    <w:p w:rsidR="00B040EA" w:rsidRP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>- проекта планировки и межевания территории в районе гостиницы «Азов» на пл. Петровская в г. Азове с кадастровым номером 61:45:0000117:678;</w:t>
      </w:r>
    </w:p>
    <w:p w:rsidR="00B040EA" w:rsidRP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>- проекта планировки и межевания территории в районе ул. Инзенской, 3л в г. Азове, Ростовской области с кадастровым номером 61:45:0000072:351;</w:t>
      </w:r>
    </w:p>
    <w:p w:rsidR="00B040EA" w:rsidRP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>- проекта планировки и межевания территории набережной реки Азовки в городе Азове от спуска Молокова до Коллонтаевского моста;</w:t>
      </w:r>
    </w:p>
    <w:p w:rsidR="00B040EA" w:rsidRP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>- проекта планировки и межевания территории с разрешенным видом использования «гаражи для хранения автомобилей» в районе ул. Дружбы, 22к в г. Азове;</w:t>
      </w:r>
    </w:p>
    <w:p w:rsidR="00B040EA" w:rsidRDefault="00B040EA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040EA">
        <w:rPr>
          <w:rFonts w:ascii="Times New Roman" w:hAnsi="Times New Roman" w:cs="Times New Roman"/>
          <w:sz w:val="28"/>
          <w:lang w:eastAsia="ru-RU"/>
        </w:rPr>
        <w:t xml:space="preserve">- проекта планировки и межевания территории в районе </w:t>
      </w:r>
      <w:proofErr w:type="spellStart"/>
      <w:r w:rsidRPr="00B040EA">
        <w:rPr>
          <w:rFonts w:ascii="Times New Roman" w:hAnsi="Times New Roman" w:cs="Times New Roman"/>
          <w:sz w:val="28"/>
          <w:lang w:eastAsia="ru-RU"/>
        </w:rPr>
        <w:t>пр-кта</w:t>
      </w:r>
      <w:proofErr w:type="spellEnd"/>
      <w:r w:rsidRPr="00B040EA">
        <w:rPr>
          <w:rFonts w:ascii="Times New Roman" w:hAnsi="Times New Roman" w:cs="Times New Roman"/>
          <w:sz w:val="28"/>
          <w:lang w:eastAsia="ru-RU"/>
        </w:rPr>
        <w:t xml:space="preserve"> Зои Космодемьянской, 52 в г. Азове с кадастровым номером 61:45:0000166:447.</w:t>
      </w:r>
    </w:p>
    <w:p w:rsidR="006E4B4C" w:rsidRDefault="000528C4" w:rsidP="00B040EA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B040EA">
        <w:rPr>
          <w:rFonts w:ascii="Times New Roman" w:hAnsi="Times New Roman" w:cs="Times New Roman"/>
          <w:sz w:val="28"/>
          <w:lang w:eastAsia="ru-RU"/>
        </w:rPr>
        <w:t>18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6E4B4C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B040EA">
        <w:rPr>
          <w:rFonts w:ascii="Times New Roman" w:hAnsi="Times New Roman" w:cs="Times New Roman"/>
          <w:sz w:val="28"/>
          <w:lang w:eastAsia="ru-RU"/>
        </w:rPr>
        <w:t>30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B339D9">
        <w:rPr>
          <w:rFonts w:ascii="Times New Roman" w:hAnsi="Times New Roman" w:cs="Times New Roman"/>
          <w:sz w:val="28"/>
          <w:lang w:eastAsia="ru-RU"/>
        </w:rPr>
        <w:t>1</w:t>
      </w:r>
      <w:r w:rsidR="00B040EA">
        <w:rPr>
          <w:rFonts w:ascii="Times New Roman" w:hAnsi="Times New Roman" w:cs="Times New Roman"/>
          <w:sz w:val="28"/>
          <w:lang w:eastAsia="ru-RU"/>
        </w:rPr>
        <w:t>1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.2021 № </w:t>
      </w:r>
      <w:r w:rsidR="00B040EA">
        <w:rPr>
          <w:rFonts w:ascii="Times New Roman" w:hAnsi="Times New Roman" w:cs="Times New Roman"/>
          <w:sz w:val="28"/>
          <w:lang w:eastAsia="ru-RU"/>
        </w:rPr>
        <w:t>10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6E4B4C" w:rsidRDefault="000528C4" w:rsidP="004455CE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территории, в пределах которой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от иных участников публичных слушаний поступили следующие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замечания и предложения:</w:t>
      </w:r>
    </w:p>
    <w:p w:rsidR="00E65BBD" w:rsidRDefault="00E65BBD" w:rsidP="004455CE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44"/>
        <w:gridCol w:w="2835"/>
        <w:gridCol w:w="2726"/>
      </w:tblGrid>
      <w:tr w:rsidR="003A64F0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65BBD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Pr="00C64C15" w:rsidRDefault="00AB54C4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E65B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B040EA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П</w:t>
            </w:r>
            <w:r w:rsidRPr="00B040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дение</w:t>
            </w:r>
            <w:r w:rsidRPr="00B040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необходимы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</w:t>
            </w:r>
            <w:r w:rsidRPr="00B040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й</w:t>
            </w:r>
            <w:r w:rsidRPr="00B040E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 отводу грунтовых и родниковых вод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территории для благоустройства набережной реки Азовки.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Default="00B040EA" w:rsidP="00F344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1. </w:t>
            </w:r>
            <w:r w:rsid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Частичное о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тсутствие сетей водоканала на территори</w:t>
            </w:r>
            <w:r w:rsid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</w:t>
            </w:r>
            <w:r w:rsidRPr="00B040EA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для благоустройства набережной реки Азовки</w:t>
            </w: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BBD" w:rsidRPr="00534A3F" w:rsidRDefault="00B040EA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Занесение в протокол публичных слушаний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Корректировка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ППиМ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учетом нанесения необходимых коммуникаций.</w:t>
            </w:r>
          </w:p>
        </w:tc>
      </w:tr>
      <w:tr w:rsidR="00B040EA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B040EA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B040EA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B040EA" w:rsidP="00B040E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2. О</w:t>
            </w:r>
            <w:r w:rsid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тсутствие в </w:t>
            </w:r>
            <w:proofErr w:type="spellStart"/>
            <w:r w:rsid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ППиМ</w:t>
            </w:r>
            <w:proofErr w:type="spellEnd"/>
            <w:r w:rsid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</w:t>
            </w:r>
            <w:r w:rsidR="00F344CB" w:rsidRP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в районе гостиницы «Азов» на пл. Петровская в г. Азове </w:t>
            </w:r>
            <w:r w:rsidRPr="00B040EA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наружных сетей водоканала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F344CB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Занесение в протокол публичных слушаний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Корректировка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ППиМ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 учетом нанесения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необходимых коммуникаций.</w:t>
            </w:r>
          </w:p>
        </w:tc>
      </w:tr>
      <w:tr w:rsidR="00B040EA" w:rsidRPr="00C64C15" w:rsidTr="0060318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F344CB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B040EA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F344CB" w:rsidP="006031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3. Исключение</w:t>
            </w:r>
            <w:r w:rsidRP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 xml:space="preserve"> из схемы размещения НТО на территории города Азова, нестационарного торгового объекта </w:t>
            </w:r>
            <w:r w:rsidRPr="00F344CB">
              <w:rPr>
                <w:rFonts w:ascii="Times New Roman" w:hAnsi="Times New Roman" w:cs="Times New Roman"/>
                <w:spacing w:val="2"/>
                <w:sz w:val="20"/>
                <w:szCs w:val="28"/>
                <w:lang w:eastAsia="ru-RU"/>
              </w:rPr>
              <w:t>в районе гостиницы «Азов» на пл. Петровская в г. Азове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40EA" w:rsidRDefault="00F344CB" w:rsidP="00B04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Занесение в протокол публичных слушаний.</w:t>
            </w:r>
          </w:p>
          <w:p w:rsidR="00F344CB" w:rsidRDefault="00F344CB" w:rsidP="00F3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Исключить из схемы размещения НТО в городе НТО на участке в районе дома № 10 на пл. Петровской</w:t>
            </w:r>
          </w:p>
        </w:tc>
      </w:tr>
    </w:tbl>
    <w:p w:rsidR="00401E21" w:rsidRPr="00401E21" w:rsidRDefault="000528C4" w:rsidP="00512422">
      <w:pPr>
        <w:spacing w:after="0" w:line="240" w:lineRule="auto"/>
        <w:ind w:firstLine="709"/>
        <w:jc w:val="both"/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</w:t>
      </w:r>
      <w:r w:rsidR="00401E21">
        <w:t xml:space="preserve"> </w:t>
      </w:r>
      <w:r w:rsidR="00401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принять заключение о результатах публичных слушаний</w:t>
      </w:r>
      <w:r w:rsid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</w:t>
      </w:r>
      <w:bookmarkStart w:id="0" w:name="_GoBack"/>
      <w:bookmarkEnd w:id="0"/>
      <w:r w:rsid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рекомендаций</w:t>
      </w:r>
      <w:r w:rsidR="007B2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40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432A93" w:rsidRPr="00432A93" w:rsidRDefault="00432A93" w:rsidP="00432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планировки и межевания территории в районе гостиницы «Азов» на пл. Петровская в г. Азове с кадастровым номером 61:45:0000117:678;</w:t>
      </w:r>
    </w:p>
    <w:p w:rsidR="00432A93" w:rsidRPr="00432A93" w:rsidRDefault="00432A93" w:rsidP="00432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планировки и межевания территории в районе ул. Инзенской, 3л в г. Азове, Ростовской области с кадастровым номером 61:45:0000072:351;</w:t>
      </w:r>
    </w:p>
    <w:p w:rsidR="00432A93" w:rsidRPr="00432A93" w:rsidRDefault="00432A93" w:rsidP="00432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планировки и межевания территории набережной реки Азовки в городе Азове от спуска Молокова до Коллонтаевского моста;</w:t>
      </w:r>
    </w:p>
    <w:p w:rsidR="00432A93" w:rsidRPr="00432A93" w:rsidRDefault="00432A93" w:rsidP="00432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планировки и межевания территории с разрешенным видом использования «гаражи для хранения автомобилей» в районе ул. Дружбы, 22к в г. Азове;</w:t>
      </w:r>
    </w:p>
    <w:p w:rsidR="004C498E" w:rsidRPr="00AB54C4" w:rsidRDefault="00432A93" w:rsidP="00432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планировки и межевания территории в районе </w:t>
      </w:r>
      <w:proofErr w:type="spellStart"/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пр-кта</w:t>
      </w:r>
      <w:proofErr w:type="spellEnd"/>
      <w:r w:rsidRPr="00432A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Зои Космодемьянской, 52 в г. Азове с кадастровым номером 61:45:0000166:447.</w:t>
      </w:r>
    </w:p>
    <w:p w:rsidR="00401E21" w:rsidRPr="00AB54C4" w:rsidRDefault="00401E21" w:rsidP="00E2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F4" w:rsidRDefault="00FA5EF4">
      <w:pPr>
        <w:spacing w:after="0" w:line="240" w:lineRule="auto"/>
      </w:pPr>
      <w:r>
        <w:separator/>
      </w:r>
    </w:p>
  </w:endnote>
  <w:endnote w:type="continuationSeparator" w:id="0">
    <w:p w:rsidR="00FA5EF4" w:rsidRDefault="00FA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FA5EF4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910">
      <w:rPr>
        <w:rStyle w:val="a5"/>
        <w:noProof/>
      </w:rPr>
      <w:t>2</w:t>
    </w:r>
    <w:r>
      <w:rPr>
        <w:rStyle w:val="a5"/>
      </w:rPr>
      <w:fldChar w:fldCharType="end"/>
    </w:r>
  </w:p>
  <w:p w:rsidR="00AC12C5" w:rsidRDefault="00FA5EF4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F4" w:rsidRDefault="00FA5EF4">
      <w:pPr>
        <w:spacing w:after="0" w:line="240" w:lineRule="auto"/>
      </w:pPr>
      <w:r>
        <w:separator/>
      </w:r>
    </w:p>
  </w:footnote>
  <w:footnote w:type="continuationSeparator" w:id="0">
    <w:p w:rsidR="00FA5EF4" w:rsidRDefault="00FA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528C4"/>
    <w:rsid w:val="00076047"/>
    <w:rsid w:val="000B7A9D"/>
    <w:rsid w:val="000E7F7A"/>
    <w:rsid w:val="001E2327"/>
    <w:rsid w:val="002A74B1"/>
    <w:rsid w:val="00322ECA"/>
    <w:rsid w:val="003A64F0"/>
    <w:rsid w:val="003F6A6A"/>
    <w:rsid w:val="00401E21"/>
    <w:rsid w:val="00432A93"/>
    <w:rsid w:val="004455CE"/>
    <w:rsid w:val="004504BB"/>
    <w:rsid w:val="004C498E"/>
    <w:rsid w:val="004C593E"/>
    <w:rsid w:val="00512422"/>
    <w:rsid w:val="00534A3F"/>
    <w:rsid w:val="00603188"/>
    <w:rsid w:val="006E4B4C"/>
    <w:rsid w:val="00764850"/>
    <w:rsid w:val="0078433C"/>
    <w:rsid w:val="007B299F"/>
    <w:rsid w:val="007F21AA"/>
    <w:rsid w:val="008075D3"/>
    <w:rsid w:val="008E4FE2"/>
    <w:rsid w:val="00A33CA0"/>
    <w:rsid w:val="00AB1910"/>
    <w:rsid w:val="00AB54C4"/>
    <w:rsid w:val="00B040EA"/>
    <w:rsid w:val="00B339D9"/>
    <w:rsid w:val="00B51A97"/>
    <w:rsid w:val="00B81885"/>
    <w:rsid w:val="00BD0ED6"/>
    <w:rsid w:val="00BF10E3"/>
    <w:rsid w:val="00BF27AC"/>
    <w:rsid w:val="00C27A13"/>
    <w:rsid w:val="00C40205"/>
    <w:rsid w:val="00C51C0F"/>
    <w:rsid w:val="00C64C15"/>
    <w:rsid w:val="00CC35F9"/>
    <w:rsid w:val="00CC54B1"/>
    <w:rsid w:val="00D21539"/>
    <w:rsid w:val="00D23F80"/>
    <w:rsid w:val="00D47597"/>
    <w:rsid w:val="00D9602E"/>
    <w:rsid w:val="00DD67AB"/>
    <w:rsid w:val="00DF50B4"/>
    <w:rsid w:val="00E276CC"/>
    <w:rsid w:val="00E65BBD"/>
    <w:rsid w:val="00E67100"/>
    <w:rsid w:val="00F344CB"/>
    <w:rsid w:val="00F87F49"/>
    <w:rsid w:val="00FA5EF4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16</cp:revision>
  <cp:lastPrinted>2021-09-16T13:41:00Z</cp:lastPrinted>
  <dcterms:created xsi:type="dcterms:W3CDTF">2021-03-17T14:56:00Z</dcterms:created>
  <dcterms:modified xsi:type="dcterms:W3CDTF">2021-12-16T14:15:00Z</dcterms:modified>
</cp:coreProperties>
</file>