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9CD8B" w14:textId="5FA01BD3" w:rsidR="003F4CD7" w:rsidRDefault="00986CFF" w:rsidP="00986CFF">
      <w:pPr>
        <w:pStyle w:val="1"/>
        <w:numPr>
          <w:ilvl w:val="0"/>
          <w:numId w:val="1"/>
        </w:numPr>
        <w:spacing w:before="0" w:after="0" w:line="100" w:lineRule="atLeast"/>
      </w:pP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035054">
        <w:rPr>
          <w:rFonts w:ascii="Times New Roman" w:hAnsi="Times New Roman" w:cs="Times New Roman"/>
          <w:sz w:val="20"/>
          <w:szCs w:val="20"/>
        </w:rPr>
        <w:t xml:space="preserve">Сообщение о возможном установлении публичного сервитута в целях </w:t>
      </w:r>
      <w:r w:rsidR="003B5C9A">
        <w:rPr>
          <w:rFonts w:ascii="Times New Roman" w:hAnsi="Times New Roman" w:cs="Times New Roman"/>
          <w:sz w:val="20"/>
          <w:szCs w:val="20"/>
        </w:rPr>
        <w:t xml:space="preserve">подключения (технологического присоединения) </w:t>
      </w:r>
      <w:r w:rsidR="00737E1D">
        <w:rPr>
          <w:rFonts w:ascii="Times New Roman" w:hAnsi="Times New Roman" w:cs="Times New Roman"/>
          <w:sz w:val="20"/>
          <w:szCs w:val="20"/>
        </w:rPr>
        <w:t xml:space="preserve">к сетям инженерно-технического обеспечения «Строительство </w:t>
      </w:r>
      <w:r w:rsidR="00340D38" w:rsidRPr="00340D38">
        <w:rPr>
          <w:rFonts w:ascii="Times New Roman" w:hAnsi="Times New Roman" w:cs="Times New Roman"/>
          <w:sz w:val="20"/>
          <w:szCs w:val="20"/>
        </w:rPr>
        <w:t>КЛ</w:t>
      </w:r>
      <w:r w:rsidR="00737E1D">
        <w:rPr>
          <w:rFonts w:ascii="Times New Roman" w:hAnsi="Times New Roman" w:cs="Times New Roman"/>
          <w:sz w:val="20"/>
          <w:szCs w:val="20"/>
        </w:rPr>
        <w:t xml:space="preserve"> 35 кВ для заявителя ООО «Амирост», РО, г. Азов, ул. Победы, юго-восточная промышленная зона, к.н.: 61:45:0000414:1701</w:t>
      </w:r>
      <w:r w:rsidR="00333098">
        <w:rPr>
          <w:rFonts w:ascii="Times New Roman" w:hAnsi="Times New Roman" w:cs="Times New Roman"/>
          <w:sz w:val="20"/>
          <w:szCs w:val="20"/>
        </w:rPr>
        <w:t>»</w:t>
      </w:r>
      <w:r w:rsidR="00340D38">
        <w:rPr>
          <w:rFonts w:ascii="Times New Roman" w:hAnsi="Times New Roman" w:cs="Times New Roman"/>
          <w:sz w:val="20"/>
          <w:szCs w:val="20"/>
        </w:rPr>
        <w:t xml:space="preserve">  </w:t>
      </w:r>
    </w:p>
    <w:p w14:paraId="1F0F1222" w14:textId="77777777" w:rsidR="003F4CD7" w:rsidRDefault="003F4CD7">
      <w:pPr>
        <w:pStyle w:val="a0"/>
      </w:pPr>
    </w:p>
    <w:p w14:paraId="20376484" w14:textId="5FDCAB0D" w:rsidR="003F4CD7" w:rsidRPr="00340D38" w:rsidRDefault="00035054" w:rsidP="00340D38">
      <w:pPr>
        <w:pStyle w:val="1"/>
        <w:numPr>
          <w:ilvl w:val="0"/>
          <w:numId w:val="1"/>
        </w:numPr>
        <w:spacing w:before="0" w:after="0" w:line="100" w:lineRule="atLeast"/>
        <w:ind w:left="0" w:firstLine="0"/>
        <w:jc w:val="both"/>
        <w:rPr>
          <w:b w:val="0"/>
          <w:bCs w:val="0"/>
        </w:rPr>
      </w:pPr>
      <w:r w:rsidRPr="00340D38">
        <w:rPr>
          <w:rFonts w:ascii="Times New Roman" w:hAnsi="Times New Roman"/>
          <w:sz w:val="20"/>
          <w:szCs w:val="20"/>
        </w:rPr>
        <w:tab/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Департамент имущественных и земельных отношений Администрации города Азова в соответствии со ст.39.42 Земельного кодекса РФ информирует о возможности установлении публичного сервитута </w:t>
      </w:r>
      <w:r w:rsidR="00737E1D">
        <w:rPr>
          <w:rFonts w:ascii="Times New Roman" w:hAnsi="Times New Roman" w:cs="Times New Roman"/>
          <w:sz w:val="20"/>
          <w:szCs w:val="20"/>
        </w:rPr>
        <w:t xml:space="preserve">в целях подключения (технологического присоединения) к сетям инженерно-технического обеспечения «Строительство </w:t>
      </w:r>
      <w:r w:rsidR="00737E1D" w:rsidRPr="00340D38">
        <w:rPr>
          <w:rFonts w:ascii="Times New Roman" w:hAnsi="Times New Roman" w:cs="Times New Roman"/>
          <w:sz w:val="20"/>
          <w:szCs w:val="20"/>
        </w:rPr>
        <w:t>КЛ</w:t>
      </w:r>
      <w:r w:rsidR="00737E1D">
        <w:rPr>
          <w:rFonts w:ascii="Times New Roman" w:hAnsi="Times New Roman" w:cs="Times New Roman"/>
          <w:sz w:val="20"/>
          <w:szCs w:val="20"/>
        </w:rPr>
        <w:t xml:space="preserve"> 35 кВ для заявителя ООО «Амирост», РО, г. Азов, ул. Победы, юго-восточная промышленная зона, к.н.: 61:45:0000414:1701»</w:t>
      </w:r>
      <w:r w:rsidR="00CA0F02" w:rsidRPr="00340D38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, 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сроком на </w:t>
      </w:r>
      <w:r w:rsidR="00333098">
        <w:rPr>
          <w:rFonts w:ascii="Times New Roman" w:hAnsi="Times New Roman"/>
          <w:b w:val="0"/>
          <w:bCs w:val="0"/>
          <w:sz w:val="20"/>
          <w:szCs w:val="20"/>
        </w:rPr>
        <w:t>49</w:t>
      </w:r>
      <w:r w:rsidRPr="00340D38">
        <w:rPr>
          <w:rFonts w:ascii="Times New Roman" w:hAnsi="Times New Roman"/>
          <w:b w:val="0"/>
          <w:bCs w:val="0"/>
          <w:sz w:val="20"/>
          <w:szCs w:val="20"/>
        </w:rPr>
        <w:t xml:space="preserve"> лет.</w:t>
      </w:r>
    </w:p>
    <w:p w14:paraId="0817DE58" w14:textId="4BE1F3F4" w:rsidR="003F4CD7" w:rsidRDefault="00035054" w:rsidP="00340D38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27,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приемные дни — </w:t>
      </w:r>
      <w:r w:rsidR="0026614B">
        <w:rPr>
          <w:rFonts w:ascii="Times New Roman" w:hAnsi="Times New Roman"/>
          <w:sz w:val="20"/>
          <w:szCs w:val="20"/>
          <w:shd w:val="clear" w:color="auto" w:fill="FFFFFF"/>
        </w:rPr>
        <w:t>вторник, среда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приемное время с 9-00 до 17-00, перерыв с 13-00 до 14-00, </w:t>
      </w:r>
      <w:r>
        <w:rPr>
          <w:rFonts w:ascii="Times New Roman" w:hAnsi="Times New Roman"/>
          <w:sz w:val="20"/>
          <w:szCs w:val="20"/>
        </w:rPr>
        <w:t xml:space="preserve">(адрес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сервитута). </w:t>
      </w:r>
    </w:p>
    <w:p w14:paraId="16B986E6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</w:rPr>
        <w:t xml:space="preserve">Департамент имущественных и земельных отношений Администрации города Азова, адрес: Ростовская область, г. Азов, ул. Пушкина, 27.  В течение 30 дней со дня опубликования данного сообщения в порядке, установленном для официального опубликования (обнародования) правовых актов.  (адрес, по которому заинтересованные лица могут подать заявления об учете прав на земельные участки, а также срок подачи указанных заявлений). </w:t>
      </w:r>
    </w:p>
    <w:p w14:paraId="6678F07B" w14:textId="77777777" w:rsidR="003F4CD7" w:rsidRDefault="00035054">
      <w:pPr>
        <w:pStyle w:val="a0"/>
        <w:ind w:firstLine="851"/>
        <w:jc w:val="both"/>
      </w:pPr>
      <w:r>
        <w:rPr>
          <w:rFonts w:ascii="Times New Roman" w:hAnsi="Times New Roman"/>
          <w:sz w:val="20"/>
          <w:szCs w:val="20"/>
          <w:lang w:val="en-US"/>
        </w:rPr>
        <w:t>www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  <w:lang w:val="en-US"/>
        </w:rPr>
        <w:t>gorodazov</w:t>
      </w:r>
      <w:r>
        <w:rPr>
          <w:rFonts w:ascii="Times New Roman" w:hAnsi="Times New Roman"/>
          <w:sz w:val="20"/>
          <w:szCs w:val="20"/>
        </w:rPr>
        <w:t xml:space="preserve">.ru (официальные сайты в информационно-телекоммуникационной сети «Интернет», на которых размещается сообщение о поступившем ходатайстве об установлении публичного сервитута).  </w:t>
      </w:r>
    </w:p>
    <w:p w14:paraId="48AE9119" w14:textId="77777777" w:rsidR="003F4CD7" w:rsidRDefault="003F4CD7">
      <w:pPr>
        <w:pStyle w:val="a0"/>
        <w:ind w:firstLine="851"/>
        <w:jc w:val="both"/>
      </w:pPr>
    </w:p>
    <w:p w14:paraId="6C0153EE" w14:textId="2FF166A0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Публичный сервитут испрашивается в отношении</w:t>
      </w:r>
      <w:r w:rsidR="00737E1D">
        <w:rPr>
          <w:rFonts w:ascii="Times New Roman" w:hAnsi="Times New Roman"/>
          <w:sz w:val="20"/>
          <w:szCs w:val="20"/>
          <w:lang w:eastAsia="ru-RU"/>
        </w:rPr>
        <w:t xml:space="preserve"> следующих</w:t>
      </w:r>
      <w:r>
        <w:rPr>
          <w:rFonts w:ascii="Times New Roman" w:hAnsi="Times New Roman"/>
          <w:sz w:val="20"/>
          <w:szCs w:val="20"/>
          <w:lang w:eastAsia="ru-RU"/>
        </w:rPr>
        <w:t xml:space="preserve"> земельн</w:t>
      </w:r>
      <w:r w:rsidR="00737E1D">
        <w:rPr>
          <w:rFonts w:ascii="Times New Roman" w:hAnsi="Times New Roman"/>
          <w:sz w:val="20"/>
          <w:szCs w:val="20"/>
          <w:lang w:eastAsia="ru-RU"/>
        </w:rPr>
        <w:t>ых</w:t>
      </w:r>
      <w:r>
        <w:rPr>
          <w:rFonts w:ascii="Times New Roman" w:hAnsi="Times New Roman"/>
          <w:sz w:val="20"/>
          <w:szCs w:val="20"/>
          <w:lang w:eastAsia="ru-RU"/>
        </w:rPr>
        <w:t xml:space="preserve"> участк</w:t>
      </w:r>
      <w:r w:rsidR="00737E1D">
        <w:rPr>
          <w:rFonts w:ascii="Times New Roman" w:hAnsi="Times New Roman"/>
          <w:sz w:val="20"/>
          <w:szCs w:val="20"/>
          <w:lang w:eastAsia="ru-RU"/>
        </w:rPr>
        <w:t>ов</w:t>
      </w:r>
      <w:r w:rsidR="00333098">
        <w:rPr>
          <w:rFonts w:ascii="Times New Roman" w:hAnsi="Times New Roman"/>
          <w:sz w:val="20"/>
          <w:szCs w:val="20"/>
          <w:lang w:eastAsia="ru-RU"/>
        </w:rPr>
        <w:t>:</w:t>
      </w:r>
    </w:p>
    <w:p w14:paraId="09FDC83A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p w14:paraId="624D5470" w14:textId="3929F353" w:rsid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 w:rsidRPr="00CA0F02">
        <w:rPr>
          <w:rFonts w:ascii="Times New Roman" w:hAnsi="Times New Roman"/>
          <w:sz w:val="20"/>
          <w:szCs w:val="20"/>
        </w:rPr>
        <w:t>- 61:45:00</w:t>
      </w:r>
      <w:r>
        <w:rPr>
          <w:rFonts w:ascii="Times New Roman" w:hAnsi="Times New Roman"/>
          <w:sz w:val="20"/>
          <w:szCs w:val="20"/>
        </w:rPr>
        <w:t xml:space="preserve">00349:110, </w:t>
      </w:r>
      <w:r w:rsidRPr="00702A8D">
        <w:rPr>
          <w:rFonts w:ascii="Times New Roman" w:hAnsi="Times New Roman"/>
          <w:sz w:val="20"/>
          <w:szCs w:val="20"/>
        </w:rPr>
        <w:t>Ростовская обл., г. Азов, ул. Кооперативная, 26 а</w:t>
      </w:r>
      <w:r>
        <w:rPr>
          <w:rFonts w:ascii="Times New Roman" w:hAnsi="Times New Roman"/>
          <w:sz w:val="20"/>
          <w:szCs w:val="20"/>
        </w:rPr>
        <w:t>;</w:t>
      </w:r>
    </w:p>
    <w:p w14:paraId="5B4D14EB" w14:textId="7BC4C95E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- 61:45:0000000:81, </w:t>
      </w:r>
      <w:r w:rsidRPr="00702A8D">
        <w:rPr>
          <w:rFonts w:ascii="Times New Roman" w:hAnsi="Times New Roman"/>
          <w:sz w:val="20"/>
          <w:szCs w:val="20"/>
        </w:rPr>
        <w:t>Ростовская обл., г. Азов, ул. Транспортная, 5</w:t>
      </w:r>
      <w:r>
        <w:rPr>
          <w:rFonts w:ascii="Times New Roman" w:hAnsi="Times New Roman"/>
          <w:sz w:val="20"/>
          <w:szCs w:val="20"/>
        </w:rPr>
        <w:t>;</w:t>
      </w:r>
    </w:p>
    <w:p w14:paraId="6530680B" w14:textId="5D5B1798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- 61:45:0000349:173, </w:t>
      </w:r>
      <w:r w:rsidRPr="00702A8D">
        <w:rPr>
          <w:rFonts w:ascii="Times New Roman" w:hAnsi="Times New Roman"/>
          <w:sz w:val="20"/>
          <w:szCs w:val="20"/>
        </w:rPr>
        <w:t>Ростовская обл, г Азов, по ул Кооперативной в районе ул Транспортной</w:t>
      </w:r>
      <w:r>
        <w:rPr>
          <w:rFonts w:ascii="Times New Roman" w:hAnsi="Times New Roman"/>
          <w:sz w:val="20"/>
          <w:szCs w:val="20"/>
        </w:rPr>
        <w:t>;</w:t>
      </w:r>
    </w:p>
    <w:p w14:paraId="7512B9D5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- 61:45:0000000:3912, </w:t>
      </w:r>
      <w:r w:rsidRPr="00702A8D">
        <w:rPr>
          <w:rFonts w:ascii="Times New Roman" w:hAnsi="Times New Roman"/>
          <w:sz w:val="20"/>
          <w:szCs w:val="20"/>
        </w:rPr>
        <w:t xml:space="preserve">Ростовская область, г. Азов, автомобильная дорога "Восточный обход </w:t>
      </w:r>
    </w:p>
    <w:p w14:paraId="78F5FFA2" w14:textId="78F72954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</w:t>
      </w:r>
      <w:r w:rsidRPr="00702A8D">
        <w:rPr>
          <w:rFonts w:ascii="Times New Roman" w:hAnsi="Times New Roman"/>
          <w:sz w:val="20"/>
          <w:szCs w:val="20"/>
        </w:rPr>
        <w:t>г. Азов", км 0+000 - км 2+300</w:t>
      </w:r>
      <w:r>
        <w:rPr>
          <w:rFonts w:ascii="Times New Roman" w:hAnsi="Times New Roman"/>
          <w:sz w:val="20"/>
          <w:szCs w:val="20"/>
        </w:rPr>
        <w:t>;</w:t>
      </w:r>
    </w:p>
    <w:p w14:paraId="4864995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- 61:45:0000349:126, Ростовская область.</w:t>
      </w:r>
    </w:p>
    <w:p w14:paraId="2402436B" w14:textId="77777777" w:rsidR="00702A8D" w:rsidRDefault="00702A8D" w:rsidP="0015416B">
      <w:pPr>
        <w:pStyle w:val="a0"/>
        <w:rPr>
          <w:rFonts w:ascii="Times New Roman" w:hAnsi="Times New Roman"/>
          <w:sz w:val="20"/>
          <w:szCs w:val="20"/>
        </w:rPr>
      </w:pPr>
    </w:p>
    <w:p w14:paraId="133EC0A7" w14:textId="565C0A41" w:rsidR="00702A8D" w:rsidRPr="000965B4" w:rsidRDefault="00702A8D" w:rsidP="0015416B">
      <w:pPr>
        <w:pStyle w:val="a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69C41443" w14:textId="77777777" w:rsidR="003F4CD7" w:rsidRDefault="00035054">
      <w:pPr>
        <w:pStyle w:val="afe"/>
        <w:spacing w:before="0" w:after="0" w:line="100" w:lineRule="atLeast"/>
        <w:ind w:firstLine="851"/>
        <w:jc w:val="both"/>
      </w:pPr>
      <w:r>
        <w:rPr>
          <w:rFonts w:ascii="Times New Roman" w:hAnsi="Times New Roman"/>
          <w:sz w:val="20"/>
          <w:szCs w:val="20"/>
          <w:lang w:eastAsia="ru-RU"/>
        </w:rPr>
        <w:t>Описание местоположения публичного сервитута в приложении к данному Сообщению.</w:t>
      </w:r>
    </w:p>
    <w:p w14:paraId="224A3033" w14:textId="77777777" w:rsidR="003F4CD7" w:rsidRDefault="003F4CD7">
      <w:pPr>
        <w:pStyle w:val="afe"/>
        <w:spacing w:before="0" w:after="0" w:line="100" w:lineRule="atLeast"/>
        <w:ind w:firstLine="851"/>
        <w:jc w:val="both"/>
      </w:pPr>
    </w:p>
    <w:sectPr w:rsidR="003F4CD7">
      <w:footerReference w:type="default" r:id="rId7"/>
      <w:pgSz w:w="11906" w:h="16838"/>
      <w:pgMar w:top="709" w:right="510" w:bottom="1135" w:left="1360" w:header="0" w:footer="709" w:gutter="0"/>
      <w:cols w:space="720"/>
      <w:formProt w:val="0"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E687A" w14:textId="77777777" w:rsidR="00F332DE" w:rsidRDefault="00F332DE">
      <w:pPr>
        <w:spacing w:after="0" w:line="240" w:lineRule="auto"/>
      </w:pPr>
      <w:r>
        <w:separator/>
      </w:r>
    </w:p>
  </w:endnote>
  <w:endnote w:type="continuationSeparator" w:id="0">
    <w:p w14:paraId="14DEBD8A" w14:textId="77777777" w:rsidR="00F332DE" w:rsidRDefault="00F33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DFCE9" w14:textId="77777777" w:rsidR="003F4CD7" w:rsidRDefault="003F4CD7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37392" w14:textId="77777777" w:rsidR="00F332DE" w:rsidRDefault="00F332DE">
      <w:pPr>
        <w:spacing w:after="0" w:line="240" w:lineRule="auto"/>
      </w:pPr>
      <w:r>
        <w:separator/>
      </w:r>
    </w:p>
  </w:footnote>
  <w:footnote w:type="continuationSeparator" w:id="0">
    <w:p w14:paraId="34FBE7E8" w14:textId="77777777" w:rsidR="00F332DE" w:rsidRDefault="00F33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CE0884"/>
    <w:multiLevelType w:val="multilevel"/>
    <w:tmpl w:val="AFA6269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4BF66917"/>
    <w:multiLevelType w:val="multilevel"/>
    <w:tmpl w:val="E75094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431395592">
    <w:abstractNumId w:val="0"/>
  </w:num>
  <w:num w:numId="2" w16cid:durableId="7567505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CD7"/>
    <w:rsid w:val="00035054"/>
    <w:rsid w:val="000965B4"/>
    <w:rsid w:val="000A2B3B"/>
    <w:rsid w:val="0015416B"/>
    <w:rsid w:val="002421D5"/>
    <w:rsid w:val="0026614B"/>
    <w:rsid w:val="00333098"/>
    <w:rsid w:val="00340D38"/>
    <w:rsid w:val="003B5C9A"/>
    <w:rsid w:val="003F4CD7"/>
    <w:rsid w:val="00420666"/>
    <w:rsid w:val="00476E73"/>
    <w:rsid w:val="005E4BFE"/>
    <w:rsid w:val="00702A8D"/>
    <w:rsid w:val="00737E1D"/>
    <w:rsid w:val="00750D19"/>
    <w:rsid w:val="007A10C1"/>
    <w:rsid w:val="007E2D3C"/>
    <w:rsid w:val="008A05BF"/>
    <w:rsid w:val="008B7203"/>
    <w:rsid w:val="008C4C79"/>
    <w:rsid w:val="00986CFF"/>
    <w:rsid w:val="009B069C"/>
    <w:rsid w:val="00A3737A"/>
    <w:rsid w:val="00BE5429"/>
    <w:rsid w:val="00CA0F02"/>
    <w:rsid w:val="00DB3064"/>
    <w:rsid w:val="00E30174"/>
    <w:rsid w:val="00E8798B"/>
    <w:rsid w:val="00F332DE"/>
    <w:rsid w:val="00FD3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4185"/>
  <w15:docId w15:val="{40BF3820-1966-45BE-A71E-59115342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uiPriority w:val="9"/>
    <w:qFormat/>
    <w:pPr>
      <w:keepNext/>
      <w:spacing w:before="240" w:after="60" w:line="200" w:lineRule="exact"/>
      <w:jc w:val="center"/>
      <w:outlineLvl w:val="0"/>
    </w:pPr>
    <w:rPr>
      <w:rFonts w:ascii="Arial" w:hAnsi="Arial" w:cs="Arial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pPr>
      <w:suppressAutoHyphens/>
      <w:spacing w:line="252" w:lineRule="auto"/>
    </w:pPr>
    <w:rPr>
      <w:rFonts w:ascii="Calibri" w:eastAsia="Calibri" w:hAnsi="Calibri" w:cs="Times New Roman"/>
      <w:color w:val="00000A"/>
      <w:lang w:eastAsia="en-US"/>
    </w:rPr>
  </w:style>
  <w:style w:type="character" w:customStyle="1" w:styleId="a5">
    <w:name w:val="Верх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customStyle="1" w:styleId="a6">
    <w:name w:val="Нижний колонтитул Знак"/>
    <w:basedOn w:val="a2"/>
    <w:rPr>
      <w:rFonts w:ascii="Times New Roman" w:eastAsia="Times New Roman" w:hAnsi="Times New Roman"/>
      <w:sz w:val="22"/>
      <w:szCs w:val="24"/>
    </w:rPr>
  </w:style>
  <w:style w:type="character" w:styleId="a7">
    <w:name w:val="page number"/>
    <w:basedOn w:val="a2"/>
  </w:style>
  <w:style w:type="character" w:styleId="a8">
    <w:name w:val="annotation reference"/>
    <w:rPr>
      <w:sz w:val="16"/>
      <w:szCs w:val="16"/>
    </w:rPr>
  </w:style>
  <w:style w:type="character" w:customStyle="1" w:styleId="a9">
    <w:name w:val="Текст примечания Знак"/>
    <w:basedOn w:val="a2"/>
    <w:rPr>
      <w:rFonts w:ascii="Times New Roman" w:eastAsia="Times New Roman" w:hAnsi="Times New Roman"/>
    </w:rPr>
  </w:style>
  <w:style w:type="character" w:customStyle="1" w:styleId="aa">
    <w:name w:val="Текст выноски Знак"/>
    <w:basedOn w:val="a2"/>
    <w:rPr>
      <w:rFonts w:ascii="Tahoma" w:eastAsia="Times New Roman" w:hAnsi="Tahoma" w:cs="Tahoma"/>
      <w:sz w:val="16"/>
      <w:szCs w:val="16"/>
    </w:rPr>
  </w:style>
  <w:style w:type="character" w:customStyle="1" w:styleId="ab">
    <w:name w:val="Схема документа Знак"/>
    <w:basedOn w:val="a2"/>
    <w:rPr>
      <w:rFonts w:ascii="Tahoma" w:eastAsia="Times New Roman" w:hAnsi="Tahoma" w:cs="Tahoma"/>
      <w:shd w:val="clear" w:color="auto" w:fill="000080"/>
    </w:rPr>
  </w:style>
  <w:style w:type="paragraph" w:styleId="ac">
    <w:name w:val="Title"/>
    <w:basedOn w:val="a0"/>
    <w:next w:val="a1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0"/>
    <w:pPr>
      <w:spacing w:after="120"/>
    </w:pPr>
  </w:style>
  <w:style w:type="paragraph" w:styleId="ad">
    <w:name w:val="List"/>
    <w:basedOn w:val="a1"/>
    <w:rPr>
      <w:rFonts w:cs="Mangal"/>
    </w:rPr>
  </w:style>
  <w:style w:type="paragraph" w:customStyle="1" w:styleId="ae">
    <w:name w:val="Название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f">
    <w:name w:val="index heading"/>
    <w:basedOn w:val="a0"/>
    <w:pPr>
      <w:suppressLineNumbers/>
    </w:pPr>
    <w:rPr>
      <w:rFonts w:cs="Mangal"/>
    </w:rPr>
  </w:style>
  <w:style w:type="paragraph" w:customStyle="1" w:styleId="10">
    <w:name w:val="Обычный1"/>
    <w:pPr>
      <w:suppressAutoHyphens/>
    </w:pPr>
    <w:rPr>
      <w:rFonts w:ascii="Times New Roman" w:eastAsia="Times New Roman" w:hAnsi="Times New Roman" w:cs="Times New Roman"/>
      <w:color w:val="00000A"/>
      <w:sz w:val="24"/>
      <w:szCs w:val="20"/>
    </w:rPr>
  </w:style>
  <w:style w:type="paragraph" w:customStyle="1" w:styleId="af0">
    <w:name w:val="Название раздела"/>
    <w:basedOn w:val="a0"/>
    <w:pPr>
      <w:spacing w:line="100" w:lineRule="atLeast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paragraph" w:styleId="af1">
    <w:name w:val="head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footer"/>
    <w:basedOn w:val="a0"/>
    <w:pPr>
      <w:suppressLineNumbers/>
      <w:tabs>
        <w:tab w:val="center" w:pos="4677"/>
        <w:tab w:val="right" w:pos="9355"/>
      </w:tabs>
      <w:spacing w:line="100" w:lineRule="atLeas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3">
    <w:name w:val="Разделитель таблиц"/>
    <w:basedOn w:val="a0"/>
    <w:pPr>
      <w:spacing w:line="14" w:lineRule="exact"/>
    </w:pPr>
    <w:rPr>
      <w:rFonts w:ascii="Times New Roman" w:eastAsia="Times New Roman" w:hAnsi="Times New Roman"/>
      <w:sz w:val="2"/>
      <w:szCs w:val="20"/>
      <w:lang w:eastAsia="ru-RU"/>
    </w:rPr>
  </w:style>
  <w:style w:type="paragraph" w:customStyle="1" w:styleId="af4">
    <w:name w:val="Содержимое таблицы"/>
    <w:basedOn w:val="a0"/>
    <w:pPr>
      <w:suppressLineNumbers/>
    </w:pPr>
  </w:style>
  <w:style w:type="paragraph" w:customStyle="1" w:styleId="af5">
    <w:name w:val="Заголовок таблицы"/>
    <w:basedOn w:val="10"/>
    <w:pPr>
      <w:keepNext/>
      <w:suppressLineNumbers/>
      <w:jc w:val="center"/>
    </w:pPr>
    <w:rPr>
      <w:b/>
      <w:bCs/>
      <w:sz w:val="22"/>
    </w:rPr>
  </w:style>
  <w:style w:type="paragraph" w:customStyle="1" w:styleId="af6">
    <w:name w:val="Текст таблицы"/>
    <w:basedOn w:val="10"/>
    <w:rPr>
      <w:sz w:val="22"/>
    </w:rPr>
  </w:style>
  <w:style w:type="paragraph" w:customStyle="1" w:styleId="af7">
    <w:name w:val="Заголовок таблицы повторяющийся"/>
    <w:basedOn w:val="10"/>
    <w:pPr>
      <w:jc w:val="center"/>
    </w:pPr>
    <w:rPr>
      <w:b/>
      <w:sz w:val="22"/>
    </w:rPr>
  </w:style>
  <w:style w:type="paragraph" w:styleId="af8">
    <w:name w:val="annotation text"/>
    <w:basedOn w:val="a0"/>
    <w:pPr>
      <w:spacing w:line="100" w:lineRule="atLeast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f9">
    <w:name w:val="Balloon Text"/>
    <w:basedOn w:val="a0"/>
    <w:pPr>
      <w:spacing w:line="100" w:lineRule="atLeast"/>
    </w:pPr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Название подраздела"/>
    <w:basedOn w:val="10"/>
    <w:pPr>
      <w:keepNext/>
      <w:spacing w:before="240" w:after="0"/>
      <w:jc w:val="center"/>
    </w:pPr>
    <w:rPr>
      <w:b/>
      <w:sz w:val="22"/>
    </w:rPr>
  </w:style>
  <w:style w:type="paragraph" w:customStyle="1" w:styleId="afb">
    <w:name w:val="Автонумератор в таблице"/>
    <w:basedOn w:val="10"/>
    <w:pPr>
      <w:jc w:val="center"/>
    </w:pPr>
    <w:rPr>
      <w:sz w:val="22"/>
    </w:rPr>
  </w:style>
  <w:style w:type="paragraph" w:styleId="afc">
    <w:name w:val="Document Map"/>
    <w:basedOn w:val="a0"/>
    <w:pPr>
      <w:shd w:val="clear" w:color="auto" w:fill="000080"/>
      <w:spacing w:line="100" w:lineRule="atLeast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Cell">
    <w:name w:val="ConsPlusCell"/>
    <w:pPr>
      <w:widowControl w:val="0"/>
      <w:suppressAutoHyphens/>
    </w:pPr>
    <w:rPr>
      <w:rFonts w:ascii="Courier New" w:eastAsia="Times New Roman" w:hAnsi="Courier New" w:cs="Courier New"/>
      <w:color w:val="00000A"/>
      <w:sz w:val="20"/>
      <w:szCs w:val="20"/>
    </w:rPr>
  </w:style>
  <w:style w:type="paragraph" w:customStyle="1" w:styleId="afd">
    <w:name w:val="Содержимое врезки"/>
    <w:basedOn w:val="a1"/>
  </w:style>
  <w:style w:type="paragraph" w:styleId="afe">
    <w:name w:val="Normal (Web)"/>
    <w:basedOn w:val="a0"/>
    <w:pPr>
      <w:spacing w:before="100" w:after="10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2023-05-04T07:55:00Z</cp:lastPrinted>
  <dcterms:created xsi:type="dcterms:W3CDTF">2026-04-02T08:16:00Z</dcterms:created>
  <dcterms:modified xsi:type="dcterms:W3CDTF">2026-04-08T09:46:00Z</dcterms:modified>
</cp:coreProperties>
</file>