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4EE31B0E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>Сообщение о возможном установлении публичного сервитута в целях</w:t>
      </w:r>
      <w:r w:rsidR="008C51D2">
        <w:rPr>
          <w:rFonts w:ascii="Times New Roman" w:hAnsi="Times New Roman" w:cs="Times New Roman"/>
          <w:sz w:val="20"/>
          <w:szCs w:val="20"/>
        </w:rPr>
        <w:t xml:space="preserve"> </w:t>
      </w:r>
      <w:r w:rsidR="008C51D2" w:rsidRPr="008C51D2">
        <w:rPr>
          <w:rFonts w:ascii="Times New Roman" w:hAnsi="Times New Roman" w:cs="Times New Roman"/>
          <w:sz w:val="20"/>
          <w:szCs w:val="20"/>
        </w:rPr>
        <w:t>складирование строительных и иных материалов, возведение некапитальных строений, сооружений (включая ограждения, бытовки, навесы) и (или) размещение строительной техники, которые необходимы для обеспечения строительства</w:t>
      </w:r>
      <w:r w:rsidR="008C51D2">
        <w:rPr>
          <w:rFonts w:ascii="Times New Roman" w:hAnsi="Times New Roman" w:cs="Times New Roman"/>
          <w:sz w:val="20"/>
          <w:szCs w:val="20"/>
        </w:rPr>
        <w:t xml:space="preserve"> линейного объекта системы газоснабжения: «Газопровод высокого давления для подключения объекта: Производственный комплекс по глубокой переработке кукурузного зерна производительностью 1250 т/сутки с получением крахмала и крахмалосодержащих продуктов по адресу: Ростовская область, в кадастровом квартале 61:45:0000414, в юго-восточной промышленной зоне по ул. Победы в г. Азове, к.н. 61:45:0000414:1701» 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0CAF14DE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8C51D2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8C51D2" w:rsidRPr="008C51D2">
        <w:rPr>
          <w:rFonts w:ascii="Times New Roman" w:hAnsi="Times New Roman" w:cs="Times New Roman"/>
          <w:sz w:val="20"/>
          <w:szCs w:val="20"/>
        </w:rPr>
        <w:t>складирование строительных и иных материалов, возведение некапитальных строений, сооружений (включая ограждения, бытовки, навесы) и (или) размещение строительной техники, которые необходимы для обеспечения строительства</w:t>
      </w:r>
      <w:r w:rsidR="008C51D2">
        <w:rPr>
          <w:rFonts w:ascii="Times New Roman" w:hAnsi="Times New Roman" w:cs="Times New Roman"/>
          <w:sz w:val="20"/>
          <w:szCs w:val="20"/>
        </w:rPr>
        <w:t xml:space="preserve"> линейного объекта системы газоснабжения: «Газопровод высокого давления для подключения объекта: Производственный комплекс по глубокой переработке кукурузного зерна производительностью 1250 т/сутки с получением крахмала и крахмалосодержащих продуктов по адресу: Ростовская область, в кадастровом квартале 61:45:0000414, в юго-восточной промышленной зоне по ул. Победы в г. Азове, к.н. 61:45:0000414:1701» 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8C51D2">
        <w:rPr>
          <w:rFonts w:ascii="Times New Roman" w:hAnsi="Times New Roman"/>
          <w:b w:val="0"/>
          <w:bCs w:val="0"/>
          <w:sz w:val="20"/>
          <w:szCs w:val="20"/>
        </w:rPr>
        <w:t>3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8C51D2">
        <w:rPr>
          <w:rFonts w:ascii="Times New Roman" w:hAnsi="Times New Roman"/>
          <w:b w:val="0"/>
          <w:bCs w:val="0"/>
          <w:sz w:val="20"/>
          <w:szCs w:val="20"/>
        </w:rPr>
        <w:t>года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>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2FF166A0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37E1D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37E1D">
        <w:rPr>
          <w:rFonts w:ascii="Times New Roman" w:hAnsi="Times New Roman"/>
          <w:sz w:val="20"/>
          <w:szCs w:val="20"/>
          <w:lang w:eastAsia="ru-RU"/>
        </w:rPr>
        <w:t>ов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624D5470" w14:textId="133ABF8A" w:rsid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</w:t>
      </w:r>
      <w:r w:rsidR="008C51D2">
        <w:rPr>
          <w:rFonts w:ascii="Times New Roman" w:hAnsi="Times New Roman"/>
          <w:sz w:val="20"/>
          <w:szCs w:val="20"/>
        </w:rPr>
        <w:t>85</w:t>
      </w:r>
      <w:r>
        <w:rPr>
          <w:rFonts w:ascii="Times New Roman" w:hAnsi="Times New Roman"/>
          <w:sz w:val="20"/>
          <w:szCs w:val="20"/>
        </w:rPr>
        <w:t>:</w:t>
      </w:r>
      <w:r w:rsidR="008C51D2">
        <w:rPr>
          <w:rFonts w:ascii="Times New Roman" w:hAnsi="Times New Roman"/>
          <w:sz w:val="20"/>
          <w:szCs w:val="20"/>
        </w:rPr>
        <w:t>33</w:t>
      </w:r>
      <w:r>
        <w:rPr>
          <w:rFonts w:ascii="Times New Roman" w:hAnsi="Times New Roman"/>
          <w:sz w:val="20"/>
          <w:szCs w:val="20"/>
        </w:rPr>
        <w:t xml:space="preserve">, </w:t>
      </w:r>
      <w:r w:rsidR="008C51D2" w:rsidRPr="008C51D2">
        <w:rPr>
          <w:rFonts w:ascii="Times New Roman" w:hAnsi="Times New Roman"/>
          <w:sz w:val="20"/>
          <w:szCs w:val="20"/>
        </w:rPr>
        <w:t>Ростовская обл., г. Азов, юго-западная часть города</w:t>
      </w:r>
      <w:r>
        <w:rPr>
          <w:rFonts w:ascii="Times New Roman" w:hAnsi="Times New Roman"/>
          <w:sz w:val="20"/>
          <w:szCs w:val="20"/>
        </w:rPr>
        <w:t>;</w:t>
      </w:r>
    </w:p>
    <w:p w14:paraId="6530680B" w14:textId="1C08864C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- 61:45:0000</w:t>
      </w:r>
      <w:r w:rsidR="008C51D2">
        <w:rPr>
          <w:rFonts w:ascii="Times New Roman" w:hAnsi="Times New Roman"/>
          <w:sz w:val="20"/>
          <w:szCs w:val="20"/>
        </w:rPr>
        <w:t>414</w:t>
      </w:r>
      <w:r>
        <w:rPr>
          <w:rFonts w:ascii="Times New Roman" w:hAnsi="Times New Roman"/>
          <w:sz w:val="20"/>
          <w:szCs w:val="20"/>
        </w:rPr>
        <w:t>:</w:t>
      </w:r>
      <w:r w:rsidR="008C51D2">
        <w:rPr>
          <w:rFonts w:ascii="Times New Roman" w:hAnsi="Times New Roman"/>
          <w:sz w:val="20"/>
          <w:szCs w:val="20"/>
        </w:rPr>
        <w:t>81</w:t>
      </w:r>
      <w:r>
        <w:rPr>
          <w:rFonts w:ascii="Times New Roman" w:hAnsi="Times New Roman"/>
          <w:sz w:val="20"/>
          <w:szCs w:val="20"/>
        </w:rPr>
        <w:t xml:space="preserve">, </w:t>
      </w:r>
      <w:r w:rsidR="008C51D2" w:rsidRPr="008C51D2">
        <w:rPr>
          <w:rFonts w:ascii="Times New Roman" w:hAnsi="Times New Roman"/>
          <w:sz w:val="20"/>
          <w:szCs w:val="20"/>
        </w:rPr>
        <w:t>Ростовская обл., г. Азов, пер. Соловьиный, 9</w:t>
      </w:r>
      <w:r w:rsidR="008C51D2">
        <w:rPr>
          <w:rFonts w:ascii="Times New Roman" w:hAnsi="Times New Roman"/>
          <w:sz w:val="20"/>
          <w:szCs w:val="20"/>
        </w:rPr>
        <w:t>.</w:t>
      </w:r>
    </w:p>
    <w:p w14:paraId="2402436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133EC0A7" w14:textId="565C0A41" w:rsidR="00702A8D" w:rsidRP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83BF" w14:textId="77777777" w:rsidR="00047C3B" w:rsidRDefault="00047C3B">
      <w:pPr>
        <w:spacing w:after="0" w:line="240" w:lineRule="auto"/>
      </w:pPr>
      <w:r>
        <w:separator/>
      </w:r>
    </w:p>
  </w:endnote>
  <w:endnote w:type="continuationSeparator" w:id="0">
    <w:p w14:paraId="3584AFF9" w14:textId="77777777" w:rsidR="00047C3B" w:rsidRDefault="0004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145F" w14:textId="77777777" w:rsidR="00047C3B" w:rsidRDefault="00047C3B">
      <w:pPr>
        <w:spacing w:after="0" w:line="240" w:lineRule="auto"/>
      </w:pPr>
      <w:r>
        <w:separator/>
      </w:r>
    </w:p>
  </w:footnote>
  <w:footnote w:type="continuationSeparator" w:id="0">
    <w:p w14:paraId="52FB079C" w14:textId="77777777" w:rsidR="00047C3B" w:rsidRDefault="0004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47C3B"/>
    <w:rsid w:val="000965B4"/>
    <w:rsid w:val="000A2B3B"/>
    <w:rsid w:val="0015416B"/>
    <w:rsid w:val="002421D5"/>
    <w:rsid w:val="0026614B"/>
    <w:rsid w:val="00297B00"/>
    <w:rsid w:val="002E37D5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A10C1"/>
    <w:rsid w:val="007E2D3C"/>
    <w:rsid w:val="008A05BF"/>
    <w:rsid w:val="008B7203"/>
    <w:rsid w:val="008C4C79"/>
    <w:rsid w:val="008C51D2"/>
    <w:rsid w:val="00986CFF"/>
    <w:rsid w:val="009B069C"/>
    <w:rsid w:val="00A3737A"/>
    <w:rsid w:val="00BE5429"/>
    <w:rsid w:val="00CA0F02"/>
    <w:rsid w:val="00DB3064"/>
    <w:rsid w:val="00E30174"/>
    <w:rsid w:val="00E8798B"/>
    <w:rsid w:val="00F2418A"/>
    <w:rsid w:val="00F332DE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  <w:style w:type="character" w:styleId="aff">
    <w:name w:val="Hyperlink"/>
    <w:basedOn w:val="a2"/>
    <w:uiPriority w:val="99"/>
    <w:unhideWhenUsed/>
    <w:rsid w:val="008C51D2"/>
    <w:rPr>
      <w:color w:val="0563C1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8C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2652</Characters>
  <Application>Microsoft Office Word</Application>
  <DocSecurity>0</DocSecurity>
  <Lines>126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2026-04-10T06:12:00Z</cp:lastPrinted>
  <dcterms:created xsi:type="dcterms:W3CDTF">2026-04-09T09:01:00Z</dcterms:created>
  <dcterms:modified xsi:type="dcterms:W3CDTF">2026-04-10T06:12:00Z</dcterms:modified>
</cp:coreProperties>
</file>