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37" w:rsidRPr="00BD6537" w:rsidRDefault="00BD6537" w:rsidP="00BD6537">
      <w:pPr>
        <w:jc w:val="center"/>
        <w:rPr>
          <w:rFonts w:eastAsia="Calibri"/>
          <w:sz w:val="20"/>
          <w:szCs w:val="20"/>
          <w:lang w:eastAsia="en-US"/>
        </w:rPr>
      </w:pPr>
      <w:r w:rsidRPr="00BD6537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7D382039" wp14:editId="6D392104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37" w:rsidRPr="00BD6537" w:rsidRDefault="00BD6537" w:rsidP="00BD6537">
      <w:pPr>
        <w:jc w:val="center"/>
        <w:rPr>
          <w:rFonts w:eastAsia="Calibri"/>
          <w:sz w:val="26"/>
          <w:szCs w:val="26"/>
          <w:lang w:eastAsia="en-US"/>
        </w:rPr>
      </w:pPr>
    </w:p>
    <w:p w:rsidR="00BD6537" w:rsidRPr="00BD6537" w:rsidRDefault="00BD6537" w:rsidP="00BD6537">
      <w:pPr>
        <w:jc w:val="center"/>
        <w:rPr>
          <w:rFonts w:eastAsia="Calibri"/>
          <w:b/>
          <w:sz w:val="30"/>
          <w:szCs w:val="30"/>
          <w:lang w:eastAsia="en-US"/>
        </w:rPr>
      </w:pPr>
      <w:r w:rsidRPr="00BD6537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BD6537" w:rsidRPr="00BD6537" w:rsidRDefault="00BD6537" w:rsidP="00BD6537">
      <w:pPr>
        <w:jc w:val="center"/>
        <w:rPr>
          <w:rFonts w:eastAsia="Calibri"/>
          <w:sz w:val="30"/>
          <w:szCs w:val="30"/>
          <w:lang w:eastAsia="en-US"/>
        </w:rPr>
      </w:pPr>
    </w:p>
    <w:p w:rsidR="00BD6537" w:rsidRPr="00BD6537" w:rsidRDefault="00BD6537" w:rsidP="00BD6537">
      <w:pPr>
        <w:jc w:val="center"/>
        <w:rPr>
          <w:rFonts w:eastAsia="Calibri"/>
          <w:b/>
          <w:sz w:val="30"/>
          <w:szCs w:val="30"/>
          <w:lang w:eastAsia="en-US"/>
        </w:rPr>
      </w:pPr>
      <w:r w:rsidRPr="00BD6537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BD6537" w:rsidRPr="00BD6537" w:rsidRDefault="00BD6537" w:rsidP="00BD6537">
      <w:pPr>
        <w:jc w:val="center"/>
        <w:rPr>
          <w:rFonts w:eastAsia="Calibri"/>
          <w:sz w:val="26"/>
          <w:szCs w:val="26"/>
          <w:lang w:eastAsia="en-US"/>
        </w:rPr>
      </w:pPr>
    </w:p>
    <w:p w:rsidR="00BD6537" w:rsidRPr="00BD6537" w:rsidRDefault="00BD6537" w:rsidP="00BD6537">
      <w:pPr>
        <w:jc w:val="center"/>
        <w:rPr>
          <w:rFonts w:eastAsia="Calibri"/>
          <w:sz w:val="28"/>
          <w:szCs w:val="28"/>
          <w:lang w:eastAsia="en-US"/>
        </w:rPr>
      </w:pPr>
      <w:r w:rsidRPr="00BD6537">
        <w:rPr>
          <w:rFonts w:eastAsia="Calibri"/>
          <w:sz w:val="28"/>
          <w:szCs w:val="28"/>
          <w:lang w:eastAsia="en-US"/>
        </w:rPr>
        <w:t xml:space="preserve">от </w:t>
      </w:r>
      <w:r w:rsidR="00FA2A9A">
        <w:rPr>
          <w:rFonts w:eastAsia="Calibri"/>
          <w:sz w:val="28"/>
          <w:szCs w:val="28"/>
          <w:lang w:eastAsia="en-US"/>
        </w:rPr>
        <w:t>10.02.2026</w:t>
      </w:r>
      <w:r w:rsidRPr="00BD6537">
        <w:rPr>
          <w:rFonts w:eastAsia="Calibri"/>
          <w:sz w:val="28"/>
          <w:szCs w:val="28"/>
          <w:lang w:eastAsia="en-US"/>
        </w:rPr>
        <w:t xml:space="preserve"> № </w:t>
      </w:r>
      <w:r w:rsidR="00FA2A9A">
        <w:rPr>
          <w:rFonts w:eastAsia="Calibri"/>
          <w:sz w:val="28"/>
          <w:szCs w:val="28"/>
          <w:lang w:eastAsia="en-US"/>
        </w:rPr>
        <w:t>95</w:t>
      </w:r>
    </w:p>
    <w:p w:rsidR="00BD6537" w:rsidRPr="00BD6537" w:rsidRDefault="00BD6537" w:rsidP="00BD6537">
      <w:pPr>
        <w:jc w:val="center"/>
        <w:rPr>
          <w:rFonts w:eastAsia="Calibri"/>
          <w:sz w:val="26"/>
          <w:szCs w:val="26"/>
          <w:lang w:eastAsia="en-US"/>
        </w:rPr>
      </w:pPr>
    </w:p>
    <w:p w:rsidR="00BD6537" w:rsidRPr="00BD6537" w:rsidRDefault="00BD6537" w:rsidP="00BD6537">
      <w:pPr>
        <w:jc w:val="center"/>
        <w:rPr>
          <w:rFonts w:eastAsia="Calibri"/>
          <w:sz w:val="28"/>
          <w:szCs w:val="28"/>
          <w:lang w:eastAsia="en-US"/>
        </w:rPr>
      </w:pPr>
      <w:r w:rsidRPr="00BD6537">
        <w:rPr>
          <w:rFonts w:eastAsia="Calibri"/>
          <w:sz w:val="28"/>
          <w:szCs w:val="28"/>
          <w:lang w:eastAsia="en-US"/>
        </w:rPr>
        <w:t>г. Азов</w:t>
      </w:r>
    </w:p>
    <w:p w:rsidR="003E1AB8" w:rsidRDefault="003E1AB8" w:rsidP="001F4029">
      <w:pPr>
        <w:autoSpaceDE w:val="0"/>
        <w:autoSpaceDN w:val="0"/>
        <w:adjustRightInd w:val="0"/>
        <w:ind w:right="424" w:firstLine="709"/>
        <w:jc w:val="center"/>
        <w:outlineLvl w:val="1"/>
        <w:rPr>
          <w:sz w:val="28"/>
          <w:szCs w:val="28"/>
        </w:rPr>
      </w:pPr>
    </w:p>
    <w:p w:rsidR="005F4C57" w:rsidRDefault="005F4C57" w:rsidP="001F4029">
      <w:pPr>
        <w:autoSpaceDE w:val="0"/>
        <w:autoSpaceDN w:val="0"/>
        <w:adjustRightInd w:val="0"/>
        <w:ind w:right="424" w:firstLine="709"/>
        <w:jc w:val="center"/>
        <w:outlineLvl w:val="1"/>
        <w:rPr>
          <w:sz w:val="28"/>
          <w:szCs w:val="28"/>
        </w:rPr>
      </w:pPr>
    </w:p>
    <w:p w:rsidR="00BD6537" w:rsidRPr="003E1AB8" w:rsidRDefault="00BD6537" w:rsidP="001F4029">
      <w:pPr>
        <w:autoSpaceDE w:val="0"/>
        <w:autoSpaceDN w:val="0"/>
        <w:adjustRightInd w:val="0"/>
        <w:ind w:right="424" w:firstLine="709"/>
        <w:jc w:val="center"/>
        <w:outlineLvl w:val="1"/>
        <w:rPr>
          <w:sz w:val="28"/>
          <w:szCs w:val="28"/>
        </w:rPr>
      </w:pPr>
    </w:p>
    <w:p w:rsidR="005F4C57" w:rsidRPr="00431A8B" w:rsidRDefault="006D7357" w:rsidP="00E66395">
      <w:pPr>
        <w:widowControl w:val="0"/>
        <w:spacing w:line="276" w:lineRule="auto"/>
        <w:ind w:right="424"/>
        <w:jc w:val="center"/>
        <w:rPr>
          <w:b/>
          <w:sz w:val="28"/>
          <w:szCs w:val="28"/>
        </w:rPr>
      </w:pPr>
      <w:r w:rsidRPr="00431A8B">
        <w:rPr>
          <w:b/>
          <w:sz w:val="28"/>
          <w:szCs w:val="28"/>
        </w:rPr>
        <w:t>О</w:t>
      </w:r>
      <w:r w:rsidR="006C4883" w:rsidRPr="00431A8B">
        <w:rPr>
          <w:b/>
          <w:sz w:val="28"/>
          <w:szCs w:val="28"/>
        </w:rPr>
        <w:t xml:space="preserve"> внесе</w:t>
      </w:r>
      <w:r w:rsidRPr="00431A8B">
        <w:rPr>
          <w:b/>
          <w:sz w:val="28"/>
          <w:szCs w:val="28"/>
        </w:rPr>
        <w:t xml:space="preserve">нии </w:t>
      </w:r>
      <w:r w:rsidR="006C4883" w:rsidRPr="00431A8B">
        <w:rPr>
          <w:b/>
          <w:sz w:val="28"/>
          <w:szCs w:val="28"/>
        </w:rPr>
        <w:t>изменений в постановление</w:t>
      </w:r>
    </w:p>
    <w:p w:rsidR="003E1AB8" w:rsidRPr="00431A8B" w:rsidRDefault="006C4883" w:rsidP="00E66395">
      <w:pPr>
        <w:widowControl w:val="0"/>
        <w:spacing w:line="276" w:lineRule="auto"/>
        <w:ind w:right="424"/>
        <w:jc w:val="center"/>
        <w:rPr>
          <w:b/>
          <w:color w:val="000000"/>
          <w:sz w:val="28"/>
          <w:szCs w:val="20"/>
        </w:rPr>
      </w:pPr>
      <w:r w:rsidRPr="00431A8B">
        <w:rPr>
          <w:b/>
          <w:sz w:val="28"/>
          <w:szCs w:val="28"/>
        </w:rPr>
        <w:t>Администрации города Азова от 1</w:t>
      </w:r>
      <w:r w:rsidR="00E20C03" w:rsidRPr="00431A8B">
        <w:rPr>
          <w:b/>
          <w:sz w:val="28"/>
          <w:szCs w:val="28"/>
        </w:rPr>
        <w:t>3.11.2018 № 2474</w:t>
      </w:r>
    </w:p>
    <w:p w:rsidR="000C0595" w:rsidRPr="00431A8B" w:rsidRDefault="000C0595" w:rsidP="001F4029">
      <w:pPr>
        <w:ind w:right="424" w:firstLine="709"/>
        <w:jc w:val="center"/>
        <w:rPr>
          <w:sz w:val="28"/>
          <w:szCs w:val="28"/>
        </w:rPr>
      </w:pPr>
    </w:p>
    <w:p w:rsidR="005F4C57" w:rsidRPr="00431A8B" w:rsidRDefault="005F4C57" w:rsidP="001F4029">
      <w:pPr>
        <w:ind w:right="424" w:firstLine="709"/>
        <w:jc w:val="center"/>
        <w:rPr>
          <w:sz w:val="28"/>
          <w:szCs w:val="28"/>
        </w:rPr>
      </w:pPr>
    </w:p>
    <w:p w:rsidR="006C4883" w:rsidRPr="00154007" w:rsidRDefault="006C4883" w:rsidP="00CD10A2">
      <w:pPr>
        <w:ind w:firstLine="851"/>
        <w:jc w:val="both"/>
        <w:rPr>
          <w:sz w:val="28"/>
          <w:szCs w:val="28"/>
          <w:shd w:val="clear" w:color="auto" w:fill="FFFFFF"/>
        </w:rPr>
      </w:pPr>
      <w:r w:rsidRPr="00431A8B">
        <w:rPr>
          <w:sz w:val="28"/>
          <w:szCs w:val="28"/>
          <w:shd w:val="clear" w:color="auto" w:fill="FFFFFF"/>
        </w:rPr>
        <w:t>На основании постановления Администрации города Азова от 26.06.2024 № 500 «Об утверждении Порядка разработки, реализации и оценки эффективности муниципальных программ города Азова» и</w:t>
      </w:r>
      <w:r w:rsidR="00EB44A0" w:rsidRPr="00431A8B">
        <w:rPr>
          <w:sz w:val="28"/>
          <w:szCs w:val="28"/>
          <w:shd w:val="clear" w:color="auto" w:fill="FFFFFF"/>
        </w:rPr>
        <w:t xml:space="preserve"> </w:t>
      </w:r>
      <w:r w:rsidR="00BD6537">
        <w:rPr>
          <w:sz w:val="28"/>
          <w:szCs w:val="28"/>
          <w:shd w:val="clear" w:color="auto" w:fill="FFFFFF"/>
        </w:rPr>
        <w:t>р</w:t>
      </w:r>
      <w:r w:rsidR="00CD10A2">
        <w:rPr>
          <w:sz w:val="28"/>
          <w:szCs w:val="28"/>
          <w:shd w:val="clear" w:color="auto" w:fill="FFFFFF"/>
        </w:rPr>
        <w:t>ешения Азовской городской Думы от 19.12.2025</w:t>
      </w:r>
      <w:r w:rsidRPr="00431A8B">
        <w:rPr>
          <w:sz w:val="28"/>
          <w:szCs w:val="28"/>
          <w:shd w:val="clear" w:color="auto" w:fill="FFFFFF"/>
        </w:rPr>
        <w:t xml:space="preserve"> </w:t>
      </w:r>
      <w:r w:rsidR="00CD10A2">
        <w:rPr>
          <w:sz w:val="28"/>
          <w:szCs w:val="28"/>
          <w:shd w:val="clear" w:color="auto" w:fill="FFFFFF"/>
        </w:rPr>
        <w:t xml:space="preserve">№ 89 </w:t>
      </w:r>
      <w:r w:rsidR="00CD10A2" w:rsidRPr="00CD10A2">
        <w:rPr>
          <w:bCs/>
          <w:sz w:val="28"/>
          <w:szCs w:val="28"/>
        </w:rPr>
        <w:t>«</w:t>
      </w:r>
      <w:proofErr w:type="gramStart"/>
      <w:r w:rsidR="00CD10A2" w:rsidRPr="00CD10A2">
        <w:rPr>
          <w:bCs/>
          <w:sz w:val="28"/>
          <w:szCs w:val="28"/>
        </w:rPr>
        <w:t>О  бюджете</w:t>
      </w:r>
      <w:proofErr w:type="gramEnd"/>
      <w:r w:rsidR="00CD10A2" w:rsidRPr="00CD10A2">
        <w:rPr>
          <w:bCs/>
          <w:sz w:val="28"/>
          <w:szCs w:val="28"/>
        </w:rPr>
        <w:t xml:space="preserve"> города Азова на 2026 год и  на плановый период 2027 и 2028 годов»</w:t>
      </w:r>
      <w:r w:rsidR="00CD10A2">
        <w:rPr>
          <w:b/>
          <w:sz w:val="28"/>
          <w:szCs w:val="28"/>
        </w:rPr>
        <w:t xml:space="preserve"> </w:t>
      </w:r>
      <w:r w:rsidR="007F3EA0" w:rsidRPr="00154007">
        <w:rPr>
          <w:sz w:val="28"/>
          <w:szCs w:val="28"/>
          <w:shd w:val="clear" w:color="auto" w:fill="FFFFFF"/>
        </w:rPr>
        <w:t>Администрации г</w:t>
      </w:r>
      <w:r w:rsidR="007F3EA0">
        <w:rPr>
          <w:sz w:val="28"/>
          <w:szCs w:val="28"/>
          <w:shd w:val="clear" w:color="auto" w:fill="FFFFFF"/>
        </w:rPr>
        <w:t>орода Азова</w:t>
      </w:r>
      <w:r w:rsidR="00BD6537">
        <w:rPr>
          <w:sz w:val="28"/>
          <w:szCs w:val="28"/>
          <w:shd w:val="clear" w:color="auto" w:fill="FFFFFF"/>
        </w:rPr>
        <w:t xml:space="preserve">                             </w:t>
      </w:r>
      <w:r w:rsidR="002879F0" w:rsidRPr="00A8159D">
        <w:rPr>
          <w:sz w:val="28"/>
          <w:szCs w:val="28"/>
          <w:shd w:val="clear" w:color="auto" w:fill="FFFFFF"/>
        </w:rPr>
        <w:t xml:space="preserve"> </w:t>
      </w:r>
      <w:r w:rsidRPr="00A8159D">
        <w:rPr>
          <w:b/>
          <w:sz w:val="28"/>
          <w:szCs w:val="28"/>
          <w:shd w:val="clear" w:color="auto" w:fill="FFFFFF"/>
        </w:rPr>
        <w:t>п о с т а н о в л я е т:</w:t>
      </w:r>
    </w:p>
    <w:p w:rsidR="006C4883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BD6537" w:rsidRPr="00154007" w:rsidRDefault="00BD653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6C4883" w:rsidRPr="00154007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  <w:r w:rsidRPr="00154007">
        <w:rPr>
          <w:sz w:val="28"/>
          <w:szCs w:val="28"/>
          <w:shd w:val="clear" w:color="auto" w:fill="FFFFFF"/>
        </w:rPr>
        <w:t>1.</w:t>
      </w:r>
      <w:r w:rsidR="00BD6537">
        <w:rPr>
          <w:sz w:val="28"/>
          <w:szCs w:val="28"/>
          <w:shd w:val="clear" w:color="auto" w:fill="FFFFFF"/>
        </w:rPr>
        <w:t> </w:t>
      </w:r>
      <w:r w:rsidRPr="00154007">
        <w:rPr>
          <w:sz w:val="28"/>
          <w:szCs w:val="28"/>
          <w:shd w:val="clear" w:color="auto" w:fill="FFFFFF"/>
        </w:rPr>
        <w:t>Внести в приложение № 1 к постановлению Администрации г</w:t>
      </w:r>
      <w:r w:rsidR="00E843CB">
        <w:rPr>
          <w:sz w:val="28"/>
          <w:szCs w:val="28"/>
          <w:shd w:val="clear" w:color="auto" w:fill="FFFFFF"/>
        </w:rPr>
        <w:t>орода Азова от 13.11.2018 № 2474</w:t>
      </w:r>
      <w:r w:rsidRPr="00154007">
        <w:rPr>
          <w:sz w:val="28"/>
          <w:szCs w:val="28"/>
          <w:shd w:val="clear" w:color="auto" w:fill="FFFFFF"/>
        </w:rPr>
        <w:t xml:space="preserve"> «Об утверждении муниципальной программы города </w:t>
      </w:r>
      <w:r w:rsidR="00D95BA1" w:rsidRPr="00154007">
        <w:rPr>
          <w:sz w:val="28"/>
          <w:szCs w:val="28"/>
          <w:shd w:val="clear" w:color="auto" w:fill="FFFFFF"/>
        </w:rPr>
        <w:t>«</w:t>
      </w:r>
      <w:proofErr w:type="spellStart"/>
      <w:r w:rsidR="00D95BA1" w:rsidRPr="00154007">
        <w:rPr>
          <w:sz w:val="28"/>
          <w:szCs w:val="28"/>
          <w:shd w:val="clear" w:color="auto" w:fill="FFFFFF"/>
        </w:rPr>
        <w:t>Энергоэффективность</w:t>
      </w:r>
      <w:proofErr w:type="spellEnd"/>
      <w:r w:rsidR="00D95BA1" w:rsidRPr="00154007">
        <w:rPr>
          <w:sz w:val="28"/>
          <w:szCs w:val="28"/>
          <w:shd w:val="clear" w:color="auto" w:fill="FFFFFF"/>
        </w:rPr>
        <w:t xml:space="preserve"> и развити</w:t>
      </w:r>
      <w:r w:rsidR="005F4C57">
        <w:rPr>
          <w:sz w:val="28"/>
          <w:szCs w:val="28"/>
          <w:shd w:val="clear" w:color="auto" w:fill="FFFFFF"/>
        </w:rPr>
        <w:t>е промышленности и энергетики в </w:t>
      </w:r>
      <w:r w:rsidR="00D95BA1" w:rsidRPr="00154007">
        <w:rPr>
          <w:sz w:val="28"/>
          <w:szCs w:val="28"/>
          <w:shd w:val="clear" w:color="auto" w:fill="FFFFFF"/>
        </w:rPr>
        <w:t xml:space="preserve">городе Азове» </w:t>
      </w:r>
      <w:r w:rsidR="00B773E4">
        <w:rPr>
          <w:sz w:val="28"/>
          <w:szCs w:val="28"/>
          <w:shd w:val="clear" w:color="auto" w:fill="FFFFFF"/>
        </w:rPr>
        <w:t>изменени</w:t>
      </w:r>
      <w:r w:rsidR="005F4C57">
        <w:rPr>
          <w:sz w:val="28"/>
          <w:szCs w:val="28"/>
          <w:shd w:val="clear" w:color="auto" w:fill="FFFFFF"/>
        </w:rPr>
        <w:t>я</w:t>
      </w:r>
      <w:r w:rsidRPr="00154007">
        <w:rPr>
          <w:sz w:val="28"/>
          <w:szCs w:val="28"/>
          <w:shd w:val="clear" w:color="auto" w:fill="FFFFFF"/>
        </w:rPr>
        <w:t>, изложив его в</w:t>
      </w:r>
      <w:r w:rsidR="005F4C57">
        <w:rPr>
          <w:sz w:val="28"/>
          <w:szCs w:val="28"/>
          <w:shd w:val="clear" w:color="auto" w:fill="FFFFFF"/>
        </w:rPr>
        <w:t xml:space="preserve"> редакции согласно </w:t>
      </w:r>
      <w:proofErr w:type="gramStart"/>
      <w:r w:rsidR="005F4C57">
        <w:rPr>
          <w:sz w:val="28"/>
          <w:szCs w:val="28"/>
          <w:shd w:val="clear" w:color="auto" w:fill="FFFFFF"/>
        </w:rPr>
        <w:t>приложению</w:t>
      </w:r>
      <w:proofErr w:type="gramEnd"/>
      <w:r w:rsidR="005F4C57">
        <w:rPr>
          <w:sz w:val="28"/>
          <w:szCs w:val="28"/>
          <w:shd w:val="clear" w:color="auto" w:fill="FFFFFF"/>
        </w:rPr>
        <w:t xml:space="preserve"> к </w:t>
      </w:r>
      <w:r w:rsidRPr="00154007">
        <w:rPr>
          <w:sz w:val="28"/>
          <w:szCs w:val="28"/>
          <w:shd w:val="clear" w:color="auto" w:fill="FFFFFF"/>
        </w:rPr>
        <w:t>настоящему постановлению.</w:t>
      </w: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6C4883" w:rsidRPr="00154007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  <w:r w:rsidRPr="00154007">
        <w:rPr>
          <w:sz w:val="28"/>
          <w:szCs w:val="28"/>
          <w:shd w:val="clear" w:color="auto" w:fill="FFFFFF"/>
        </w:rPr>
        <w:t>2. </w:t>
      </w:r>
      <w:r w:rsidR="00A50EB1" w:rsidRPr="00154007">
        <w:rPr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опубликования, но не ранее 1 января 202</w:t>
      </w:r>
      <w:r w:rsidR="009B4146">
        <w:rPr>
          <w:sz w:val="28"/>
          <w:szCs w:val="28"/>
          <w:shd w:val="clear" w:color="auto" w:fill="FFFFFF"/>
        </w:rPr>
        <w:t>6</w:t>
      </w:r>
      <w:r w:rsidR="00A50EB1" w:rsidRPr="00154007">
        <w:rPr>
          <w:sz w:val="28"/>
          <w:szCs w:val="28"/>
          <w:shd w:val="clear" w:color="auto" w:fill="FFFFFF"/>
        </w:rPr>
        <w:t xml:space="preserve"> г., и распространяется на правоотношения, возникающие начиная с формирования муниципальных программ для составления проекта бюджета города Азова на 202</w:t>
      </w:r>
      <w:r w:rsidR="009B4146">
        <w:rPr>
          <w:sz w:val="28"/>
          <w:szCs w:val="28"/>
          <w:shd w:val="clear" w:color="auto" w:fill="FFFFFF"/>
        </w:rPr>
        <w:t>6</w:t>
      </w:r>
      <w:r w:rsidR="00A50EB1" w:rsidRPr="00154007">
        <w:rPr>
          <w:sz w:val="28"/>
          <w:szCs w:val="28"/>
          <w:shd w:val="clear" w:color="auto" w:fill="FFFFFF"/>
        </w:rPr>
        <w:t xml:space="preserve"> год и на плановый период 202</w:t>
      </w:r>
      <w:r w:rsidR="009B4146">
        <w:rPr>
          <w:sz w:val="28"/>
          <w:szCs w:val="28"/>
          <w:shd w:val="clear" w:color="auto" w:fill="FFFFFF"/>
        </w:rPr>
        <w:t>7</w:t>
      </w:r>
      <w:r w:rsidR="00A50EB1" w:rsidRPr="00154007">
        <w:rPr>
          <w:sz w:val="28"/>
          <w:szCs w:val="28"/>
          <w:shd w:val="clear" w:color="auto" w:fill="FFFFFF"/>
        </w:rPr>
        <w:t xml:space="preserve"> и 202</w:t>
      </w:r>
      <w:r w:rsidR="009B4146">
        <w:rPr>
          <w:sz w:val="28"/>
          <w:szCs w:val="28"/>
          <w:shd w:val="clear" w:color="auto" w:fill="FFFFFF"/>
        </w:rPr>
        <w:t>8</w:t>
      </w:r>
      <w:r w:rsidR="00A50EB1" w:rsidRPr="00154007">
        <w:rPr>
          <w:sz w:val="28"/>
          <w:szCs w:val="28"/>
          <w:shd w:val="clear" w:color="auto" w:fill="FFFFFF"/>
        </w:rPr>
        <w:t xml:space="preserve"> годов.</w:t>
      </w:r>
      <w:r w:rsidRPr="00154007">
        <w:rPr>
          <w:sz w:val="28"/>
          <w:szCs w:val="28"/>
          <w:shd w:val="clear" w:color="auto" w:fill="FFFFFF"/>
        </w:rPr>
        <w:t> </w:t>
      </w: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6C4883" w:rsidRPr="00154007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  <w:r w:rsidRPr="00154007">
        <w:rPr>
          <w:sz w:val="28"/>
          <w:szCs w:val="28"/>
          <w:shd w:val="clear" w:color="auto" w:fill="FFFFFF"/>
        </w:rPr>
        <w:t>3.</w:t>
      </w:r>
      <w:r w:rsidR="00BD6537">
        <w:rPr>
          <w:sz w:val="28"/>
          <w:szCs w:val="28"/>
          <w:shd w:val="clear" w:color="auto" w:fill="FFFFFF"/>
        </w:rPr>
        <w:t> </w:t>
      </w:r>
      <w:r w:rsidRPr="00154007">
        <w:rPr>
          <w:sz w:val="28"/>
          <w:szCs w:val="28"/>
          <w:shd w:val="clear" w:color="auto" w:fill="FFFFFF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6C4883" w:rsidRPr="00154007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  <w:r w:rsidRPr="00154007">
        <w:rPr>
          <w:sz w:val="28"/>
          <w:szCs w:val="28"/>
          <w:shd w:val="clear" w:color="auto" w:fill="FFFFFF"/>
        </w:rPr>
        <w:lastRenderedPageBreak/>
        <w:t xml:space="preserve">4. Контроль за исполнением постановления возложить на заместителя главы администрации по </w:t>
      </w:r>
      <w:r w:rsidR="00EB44A0">
        <w:rPr>
          <w:sz w:val="28"/>
          <w:szCs w:val="28"/>
          <w:shd w:val="clear" w:color="auto" w:fill="FFFFFF"/>
        </w:rPr>
        <w:t xml:space="preserve">вопросам </w:t>
      </w:r>
      <w:r w:rsidRPr="00154007">
        <w:rPr>
          <w:sz w:val="28"/>
          <w:szCs w:val="28"/>
          <w:shd w:val="clear" w:color="auto" w:fill="FFFFFF"/>
        </w:rPr>
        <w:t>промышленности, экономики и инвестициям Скрябину Е.Ю.</w:t>
      </w:r>
    </w:p>
    <w:p w:rsidR="006C4883" w:rsidRDefault="006C4883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5F4C57" w:rsidRPr="0015400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  <w:shd w:val="clear" w:color="auto" w:fill="FFFFFF"/>
        </w:rPr>
      </w:pPr>
    </w:p>
    <w:p w:rsidR="00BD6537" w:rsidRPr="00BD6537" w:rsidRDefault="00BD6537" w:rsidP="00BD6537">
      <w:pPr>
        <w:jc w:val="both"/>
        <w:rPr>
          <w:sz w:val="28"/>
          <w:szCs w:val="28"/>
        </w:rPr>
      </w:pPr>
      <w:r w:rsidRPr="00BD6537">
        <w:rPr>
          <w:sz w:val="28"/>
          <w:szCs w:val="28"/>
        </w:rPr>
        <w:t>Временно исполняющий полномочия</w:t>
      </w:r>
    </w:p>
    <w:p w:rsidR="006C4883" w:rsidRDefault="00BD6537" w:rsidP="00BD6537">
      <w:pPr>
        <w:jc w:val="both"/>
        <w:rPr>
          <w:sz w:val="28"/>
          <w:szCs w:val="28"/>
        </w:rPr>
      </w:pPr>
      <w:r w:rsidRPr="00BD6537">
        <w:rPr>
          <w:sz w:val="28"/>
          <w:szCs w:val="28"/>
        </w:rPr>
        <w:t xml:space="preserve">               Главы города Азова                                                                     И.В. Головнев</w:t>
      </w:r>
    </w:p>
    <w:p w:rsidR="00FA2A9A" w:rsidRDefault="00FA2A9A" w:rsidP="00BD6537">
      <w:pPr>
        <w:jc w:val="both"/>
        <w:rPr>
          <w:sz w:val="28"/>
          <w:szCs w:val="28"/>
        </w:rPr>
      </w:pPr>
    </w:p>
    <w:p w:rsidR="00FA2A9A" w:rsidRDefault="00FA2A9A" w:rsidP="00BD6537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FA2A9A" w:rsidRDefault="00FA2A9A" w:rsidP="00BD653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А.С. Коломиец</w:t>
      </w:r>
    </w:p>
    <w:p w:rsidR="00FA2A9A" w:rsidRDefault="00FA2A9A" w:rsidP="00BD6537">
      <w:pPr>
        <w:jc w:val="both"/>
        <w:rPr>
          <w:sz w:val="28"/>
          <w:szCs w:val="28"/>
        </w:rPr>
      </w:pPr>
      <w:r>
        <w:rPr>
          <w:sz w:val="28"/>
          <w:szCs w:val="28"/>
        </w:rPr>
        <w:t>10.02.2026</w:t>
      </w: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5F4C57" w:rsidRDefault="005F4C5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BD6537" w:rsidRDefault="00BD653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BD6537" w:rsidRDefault="00BD6537" w:rsidP="00154007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6C4883" w:rsidRDefault="006C4883" w:rsidP="005F4C57">
      <w:pPr>
        <w:ind w:right="424"/>
        <w:jc w:val="both"/>
        <w:rPr>
          <w:sz w:val="28"/>
          <w:szCs w:val="28"/>
        </w:rPr>
      </w:pPr>
      <w:r w:rsidRPr="00CC17CF">
        <w:rPr>
          <w:sz w:val="28"/>
          <w:szCs w:val="28"/>
        </w:rPr>
        <w:t>Постановление вносит</w:t>
      </w:r>
    </w:p>
    <w:p w:rsidR="006C4883" w:rsidRDefault="006C4883" w:rsidP="005F4C57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593810">
        <w:rPr>
          <w:sz w:val="28"/>
          <w:szCs w:val="28"/>
        </w:rPr>
        <w:t>промышленности и инвестиций</w:t>
      </w:r>
    </w:p>
    <w:p w:rsidR="00097DB5" w:rsidRDefault="00C7652D" w:rsidP="005F4C57">
      <w:pPr>
        <w:ind w:right="-1" w:firstLine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97B26" w:rsidRDefault="00197B26" w:rsidP="005F4C57">
      <w:pPr>
        <w:ind w:right="-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97B26" w:rsidRDefault="00197B26" w:rsidP="005F4C57">
      <w:pPr>
        <w:ind w:right="-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9B4146" w:rsidRDefault="00BD6537" w:rsidP="00BD6537">
      <w:pPr>
        <w:ind w:right="-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2A9A">
        <w:rPr>
          <w:sz w:val="28"/>
          <w:szCs w:val="28"/>
        </w:rPr>
        <w:t>10.02.2026</w:t>
      </w:r>
      <w:r>
        <w:rPr>
          <w:sz w:val="28"/>
          <w:szCs w:val="28"/>
        </w:rPr>
        <w:t xml:space="preserve"> № </w:t>
      </w:r>
      <w:r w:rsidR="00FA2A9A">
        <w:rPr>
          <w:sz w:val="28"/>
          <w:szCs w:val="28"/>
        </w:rPr>
        <w:t>95</w:t>
      </w:r>
    </w:p>
    <w:p w:rsidR="00197B26" w:rsidRDefault="009B4146" w:rsidP="005F4C57">
      <w:pPr>
        <w:tabs>
          <w:tab w:val="left" w:pos="990"/>
          <w:tab w:val="left" w:pos="8505"/>
        </w:tabs>
        <w:ind w:right="424" w:firstLine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7B26" w:rsidRDefault="00197B26" w:rsidP="005F4C57">
      <w:pPr>
        <w:widowControl w:val="0"/>
        <w:ind w:right="-1" w:firstLine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197B26" w:rsidRDefault="00197B26" w:rsidP="005F4C57">
      <w:pPr>
        <w:widowControl w:val="0"/>
        <w:ind w:right="-1" w:firstLine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</w:t>
      </w:r>
    </w:p>
    <w:p w:rsidR="00197B26" w:rsidRDefault="00197B26" w:rsidP="005F4C57">
      <w:pPr>
        <w:widowControl w:val="0"/>
        <w:ind w:right="-1" w:firstLine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Азова</w:t>
      </w:r>
    </w:p>
    <w:p w:rsidR="00197B26" w:rsidRDefault="00686614" w:rsidP="005F4C57">
      <w:pPr>
        <w:tabs>
          <w:tab w:val="left" w:pos="990"/>
          <w:tab w:val="left" w:pos="8505"/>
        </w:tabs>
        <w:ind w:right="-1" w:firstLine="552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13.11.2018 № 2474</w:t>
      </w:r>
    </w:p>
    <w:p w:rsidR="00197B26" w:rsidRDefault="00197B26" w:rsidP="001F4029">
      <w:pPr>
        <w:tabs>
          <w:tab w:val="left" w:pos="990"/>
          <w:tab w:val="left" w:pos="8505"/>
        </w:tabs>
        <w:ind w:right="424" w:firstLine="709"/>
        <w:jc w:val="right"/>
        <w:rPr>
          <w:sz w:val="28"/>
          <w:szCs w:val="28"/>
        </w:rPr>
      </w:pPr>
    </w:p>
    <w:p w:rsidR="00197B26" w:rsidRDefault="00197B26" w:rsidP="001F4029">
      <w:pPr>
        <w:tabs>
          <w:tab w:val="left" w:pos="990"/>
          <w:tab w:val="left" w:pos="8505"/>
        </w:tabs>
        <w:ind w:right="424" w:firstLine="709"/>
        <w:jc w:val="right"/>
        <w:rPr>
          <w:sz w:val="28"/>
          <w:szCs w:val="28"/>
        </w:rPr>
      </w:pPr>
    </w:p>
    <w:p w:rsidR="00197B26" w:rsidRDefault="00197B26" w:rsidP="001F4029">
      <w:pPr>
        <w:tabs>
          <w:tab w:val="left" w:pos="990"/>
          <w:tab w:val="left" w:pos="8505"/>
        </w:tabs>
        <w:ind w:right="424" w:firstLine="709"/>
        <w:jc w:val="right"/>
        <w:rPr>
          <w:sz w:val="28"/>
          <w:szCs w:val="28"/>
        </w:rPr>
      </w:pPr>
    </w:p>
    <w:p w:rsidR="00197B26" w:rsidRDefault="00197B26" w:rsidP="001F4029">
      <w:pPr>
        <w:tabs>
          <w:tab w:val="left" w:pos="990"/>
          <w:tab w:val="left" w:pos="8505"/>
        </w:tabs>
        <w:ind w:right="424" w:firstLine="709"/>
        <w:jc w:val="right"/>
        <w:rPr>
          <w:sz w:val="28"/>
          <w:szCs w:val="28"/>
        </w:rPr>
      </w:pP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5C5C14">
        <w:rPr>
          <w:sz w:val="28"/>
        </w:rPr>
        <w:t>НАЯ ПРОГРАММА</w:t>
      </w:r>
    </w:p>
    <w:p w:rsidR="00CA5EA8" w:rsidRDefault="00CA5EA8" w:rsidP="00CA5EA8">
      <w:pPr>
        <w:ind w:right="424" w:firstLine="709"/>
        <w:jc w:val="center"/>
        <w:rPr>
          <w:sz w:val="28"/>
        </w:rPr>
      </w:pPr>
      <w:r>
        <w:rPr>
          <w:sz w:val="28"/>
        </w:rPr>
        <w:t>города Азова</w:t>
      </w:r>
      <w:r w:rsidR="002879F0">
        <w:rPr>
          <w:sz w:val="28"/>
        </w:rPr>
        <w:t xml:space="preserve"> </w:t>
      </w:r>
      <w:r w:rsidRPr="005B50C5">
        <w:rPr>
          <w:sz w:val="28"/>
          <w:szCs w:val="28"/>
        </w:rPr>
        <w:t>«</w:t>
      </w:r>
      <w:proofErr w:type="spellStart"/>
      <w:r w:rsidRPr="005B50C5">
        <w:rPr>
          <w:sz w:val="28"/>
          <w:szCs w:val="28"/>
        </w:rPr>
        <w:t>Энергоэффективность</w:t>
      </w:r>
      <w:proofErr w:type="spellEnd"/>
      <w:r w:rsidRPr="005B50C5">
        <w:rPr>
          <w:sz w:val="28"/>
          <w:szCs w:val="28"/>
        </w:rPr>
        <w:t xml:space="preserve"> и развитие промышленности и энергетики в городе Азове»</w:t>
      </w: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  <w:r w:rsidRPr="005C5C14">
        <w:rPr>
          <w:sz w:val="28"/>
        </w:rPr>
        <w:t xml:space="preserve">I. Стратегические приоритеты </w:t>
      </w: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  <w:bookmarkStart w:id="0" w:name="_Hlk174450725"/>
      <w:r>
        <w:rPr>
          <w:sz w:val="28"/>
        </w:rPr>
        <w:t>муниципаль</w:t>
      </w:r>
      <w:r w:rsidRPr="005C5C14">
        <w:rPr>
          <w:sz w:val="28"/>
        </w:rPr>
        <w:t xml:space="preserve">ной программы </w:t>
      </w:r>
      <w:r>
        <w:rPr>
          <w:sz w:val="28"/>
        </w:rPr>
        <w:t>города Азова</w:t>
      </w:r>
    </w:p>
    <w:bookmarkEnd w:id="0"/>
    <w:p w:rsidR="00CA5EA8" w:rsidRDefault="00CA5EA8" w:rsidP="00CA5EA8">
      <w:pPr>
        <w:ind w:right="424" w:firstLine="709"/>
        <w:jc w:val="center"/>
        <w:rPr>
          <w:color w:val="4F6228"/>
          <w:sz w:val="28"/>
        </w:rPr>
      </w:pPr>
      <w:r w:rsidRPr="005B50C5">
        <w:rPr>
          <w:sz w:val="28"/>
          <w:szCs w:val="28"/>
        </w:rPr>
        <w:t>«</w:t>
      </w:r>
      <w:proofErr w:type="spellStart"/>
      <w:r w:rsidRPr="005B50C5">
        <w:rPr>
          <w:sz w:val="28"/>
          <w:szCs w:val="28"/>
        </w:rPr>
        <w:t>Энергоэффективность</w:t>
      </w:r>
      <w:proofErr w:type="spellEnd"/>
      <w:r w:rsidRPr="005B50C5">
        <w:rPr>
          <w:sz w:val="28"/>
          <w:szCs w:val="28"/>
        </w:rPr>
        <w:t xml:space="preserve"> и развитие промышленности и энергетики в городе Азове»</w:t>
      </w:r>
    </w:p>
    <w:p w:rsidR="00CA5EA8" w:rsidRPr="005C5C14" w:rsidRDefault="00CA5EA8" w:rsidP="00CA5EA8">
      <w:pPr>
        <w:ind w:right="424" w:firstLine="709"/>
        <w:jc w:val="center"/>
        <w:rPr>
          <w:color w:val="4F6228"/>
          <w:sz w:val="28"/>
        </w:rPr>
      </w:pP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  <w:r w:rsidRPr="005C5C14">
        <w:rPr>
          <w:sz w:val="28"/>
        </w:rPr>
        <w:t>1. Оценка текущего состояния</w:t>
      </w:r>
    </w:p>
    <w:p w:rsidR="00CA5EA8" w:rsidRPr="005C5C14" w:rsidRDefault="00CA5EA8" w:rsidP="00CA5EA8">
      <w:pPr>
        <w:ind w:right="424" w:firstLine="709"/>
        <w:jc w:val="center"/>
        <w:rPr>
          <w:sz w:val="28"/>
        </w:rPr>
      </w:pPr>
      <w:r w:rsidRPr="005C5C14">
        <w:rPr>
          <w:sz w:val="28"/>
        </w:rPr>
        <w:t xml:space="preserve">сферы реализации </w:t>
      </w:r>
      <w:r>
        <w:rPr>
          <w:sz w:val="28"/>
        </w:rPr>
        <w:t>муниципаль</w:t>
      </w:r>
      <w:r w:rsidRPr="005C5C14">
        <w:rPr>
          <w:sz w:val="28"/>
        </w:rPr>
        <w:t xml:space="preserve">ной программы </w:t>
      </w:r>
      <w:r>
        <w:rPr>
          <w:sz w:val="28"/>
        </w:rPr>
        <w:t>города Азова</w:t>
      </w:r>
    </w:p>
    <w:p w:rsidR="00CA5EA8" w:rsidRDefault="00CA5EA8" w:rsidP="00CA5EA8">
      <w:pPr>
        <w:ind w:right="424" w:firstLine="709"/>
        <w:jc w:val="center"/>
        <w:rPr>
          <w:sz w:val="28"/>
          <w:szCs w:val="28"/>
        </w:rPr>
      </w:pPr>
      <w:r w:rsidRPr="005B50C5">
        <w:rPr>
          <w:sz w:val="28"/>
          <w:szCs w:val="28"/>
        </w:rPr>
        <w:t>«</w:t>
      </w:r>
      <w:proofErr w:type="spellStart"/>
      <w:r w:rsidRPr="005B50C5">
        <w:rPr>
          <w:sz w:val="28"/>
          <w:szCs w:val="28"/>
        </w:rPr>
        <w:t>Энергоэффективность</w:t>
      </w:r>
      <w:proofErr w:type="spellEnd"/>
      <w:r w:rsidRPr="005B50C5">
        <w:rPr>
          <w:sz w:val="28"/>
          <w:szCs w:val="28"/>
        </w:rPr>
        <w:t xml:space="preserve"> и развитие промышленности и энергетики в городе Азове»</w:t>
      </w:r>
    </w:p>
    <w:p w:rsidR="00CA5EA8" w:rsidRDefault="00CA5EA8" w:rsidP="00CA5EA8">
      <w:pPr>
        <w:ind w:right="424"/>
        <w:jc w:val="center"/>
        <w:rPr>
          <w:sz w:val="28"/>
          <w:szCs w:val="28"/>
        </w:rPr>
      </w:pPr>
    </w:p>
    <w:p w:rsidR="00CA5EA8" w:rsidRPr="00A569D8" w:rsidRDefault="00CA5EA8" w:rsidP="00CA5EA8">
      <w:pPr>
        <w:autoSpaceDE w:val="0"/>
        <w:autoSpaceDN w:val="0"/>
        <w:adjustRightInd w:val="0"/>
        <w:ind w:firstLine="700"/>
        <w:jc w:val="both"/>
        <w:rPr>
          <w:kern w:val="2"/>
          <w:sz w:val="28"/>
          <w:szCs w:val="28"/>
        </w:rPr>
      </w:pPr>
      <w:r w:rsidRPr="00A569D8">
        <w:rPr>
          <w:sz w:val="28"/>
          <w:szCs w:val="28"/>
        </w:rPr>
        <w:t xml:space="preserve">Стратегией социально-экономического развития города Азова до 2030 года, определена основная цель развития города на среднесрочную и долгосрочную перспективу </w:t>
      </w:r>
      <w:r w:rsidR="005F4C57">
        <w:rPr>
          <w:sz w:val="28"/>
          <w:szCs w:val="28"/>
        </w:rPr>
        <w:t>-</w:t>
      </w:r>
      <w:r w:rsidRPr="00A569D8">
        <w:rPr>
          <w:sz w:val="28"/>
          <w:szCs w:val="28"/>
        </w:rPr>
        <w:t xml:space="preserve"> повышение конкурентоспособности экономики города.</w:t>
      </w:r>
    </w:p>
    <w:p w:rsidR="00CA5EA8" w:rsidRPr="005D5DB2" w:rsidRDefault="00CA5EA8" w:rsidP="00CA5EA8">
      <w:pPr>
        <w:ind w:firstLine="709"/>
        <w:contextualSpacing/>
        <w:jc w:val="both"/>
        <w:rPr>
          <w:sz w:val="28"/>
          <w:szCs w:val="28"/>
        </w:rPr>
      </w:pPr>
      <w:r w:rsidRPr="005D5DB2">
        <w:rPr>
          <w:sz w:val="28"/>
          <w:szCs w:val="28"/>
        </w:rPr>
        <w:t>Муниципальная программа горо</w:t>
      </w:r>
      <w:r w:rsidR="005F4C57">
        <w:rPr>
          <w:sz w:val="28"/>
          <w:szCs w:val="28"/>
        </w:rPr>
        <w:t>да Азова «</w:t>
      </w:r>
      <w:proofErr w:type="spellStart"/>
      <w:r w:rsidR="005F4C57">
        <w:rPr>
          <w:sz w:val="28"/>
          <w:szCs w:val="28"/>
        </w:rPr>
        <w:t>Энергоэффективность</w:t>
      </w:r>
      <w:proofErr w:type="spellEnd"/>
      <w:r w:rsidR="005F4C57">
        <w:rPr>
          <w:sz w:val="28"/>
          <w:szCs w:val="28"/>
        </w:rPr>
        <w:t xml:space="preserve"> и </w:t>
      </w:r>
      <w:r w:rsidRPr="005D5DB2">
        <w:rPr>
          <w:sz w:val="28"/>
          <w:szCs w:val="28"/>
        </w:rPr>
        <w:t xml:space="preserve">развитие промышленности и энергетики в городе Азове» (далее </w:t>
      </w:r>
      <w:r w:rsidR="005F4C57">
        <w:rPr>
          <w:sz w:val="28"/>
          <w:szCs w:val="28"/>
        </w:rPr>
        <w:t>-</w:t>
      </w:r>
      <w:r w:rsidRPr="005D5DB2">
        <w:rPr>
          <w:sz w:val="28"/>
          <w:szCs w:val="28"/>
        </w:rPr>
        <w:t xml:space="preserve"> Программа) определяет цели и основные приоритеты в сфере энергосбережения, промышленности и энергетики.</w:t>
      </w:r>
    </w:p>
    <w:p w:rsidR="00CA5EA8" w:rsidRPr="002E2B3F" w:rsidRDefault="00CA5EA8" w:rsidP="00CA5EA8">
      <w:pPr>
        <w:spacing w:line="228" w:lineRule="auto"/>
        <w:ind w:firstLine="709"/>
        <w:jc w:val="both"/>
        <w:rPr>
          <w:sz w:val="28"/>
        </w:rPr>
      </w:pPr>
      <w:r w:rsidRPr="002E2B3F">
        <w:rPr>
          <w:sz w:val="28"/>
        </w:rPr>
        <w:t>Инженерно-энергетическая,</w:t>
      </w:r>
      <w:r w:rsidR="00941D0B">
        <w:rPr>
          <w:sz w:val="28"/>
        </w:rPr>
        <w:t xml:space="preserve"> </w:t>
      </w:r>
      <w:r w:rsidRPr="002E2B3F">
        <w:rPr>
          <w:sz w:val="28"/>
        </w:rPr>
        <w:t xml:space="preserve">производственная, транспортная и социальная инфраструктуры формируют материальную основу социально-экономического развития </w:t>
      </w:r>
      <w:r>
        <w:rPr>
          <w:sz w:val="28"/>
        </w:rPr>
        <w:t>города Азова</w:t>
      </w:r>
      <w:r w:rsidRPr="002E2B3F">
        <w:rPr>
          <w:sz w:val="28"/>
        </w:rPr>
        <w:t>.</w:t>
      </w:r>
    </w:p>
    <w:p w:rsidR="00CA5EA8" w:rsidRPr="002E2B3F" w:rsidRDefault="00CA5EA8" w:rsidP="00CA5EA8">
      <w:pPr>
        <w:spacing w:line="228" w:lineRule="auto"/>
        <w:ind w:firstLine="709"/>
        <w:jc w:val="both"/>
        <w:rPr>
          <w:sz w:val="28"/>
        </w:rPr>
      </w:pPr>
      <w:r w:rsidRPr="002E2B3F">
        <w:rPr>
          <w:sz w:val="28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CA5EA8" w:rsidRPr="00E54E59" w:rsidRDefault="00CA5EA8" w:rsidP="00CA5EA8">
      <w:pPr>
        <w:ind w:firstLine="709"/>
        <w:jc w:val="both"/>
        <w:rPr>
          <w:sz w:val="28"/>
        </w:rPr>
      </w:pPr>
      <w:r w:rsidRPr="002E2B3F">
        <w:rPr>
          <w:sz w:val="28"/>
        </w:rPr>
        <w:t xml:space="preserve">Многоквартирные дома в </w:t>
      </w:r>
      <w:r>
        <w:rPr>
          <w:sz w:val="28"/>
        </w:rPr>
        <w:t>городе Азове</w:t>
      </w:r>
      <w:r w:rsidRPr="002E2B3F">
        <w:rPr>
          <w:sz w:val="28"/>
        </w:rPr>
        <w:t xml:space="preserve"> имеют значительный процент физического износа </w:t>
      </w:r>
      <w:r>
        <w:rPr>
          <w:sz w:val="28"/>
        </w:rPr>
        <w:t>и требуют капитального ремонта.</w:t>
      </w:r>
    </w:p>
    <w:p w:rsidR="00CA5EA8" w:rsidRPr="00E54E59" w:rsidRDefault="00CA5EA8" w:rsidP="00CA5EA8">
      <w:pPr>
        <w:ind w:firstLine="709"/>
        <w:jc w:val="both"/>
        <w:rPr>
          <w:color w:val="000000"/>
          <w:sz w:val="28"/>
          <w:szCs w:val="20"/>
        </w:rPr>
      </w:pPr>
      <w:r w:rsidRPr="005D5DB2">
        <w:rPr>
          <w:color w:val="000000"/>
          <w:sz w:val="28"/>
          <w:szCs w:val="20"/>
        </w:rPr>
        <w:t>Административные и социальные объе</w:t>
      </w:r>
      <w:r w:rsidR="005F4C57">
        <w:rPr>
          <w:color w:val="000000"/>
          <w:sz w:val="28"/>
          <w:szCs w:val="20"/>
        </w:rPr>
        <w:t>кты города Азова, находящиеся в </w:t>
      </w:r>
      <w:r w:rsidRPr="005D5DB2">
        <w:rPr>
          <w:color w:val="000000"/>
          <w:sz w:val="28"/>
          <w:szCs w:val="20"/>
        </w:rPr>
        <w:t xml:space="preserve">муниципальной собственности, обеспечивают работу органов власти и </w:t>
      </w:r>
      <w:r w:rsidRPr="005D5DB2">
        <w:rPr>
          <w:color w:val="000000"/>
          <w:sz w:val="28"/>
          <w:szCs w:val="20"/>
        </w:rPr>
        <w:lastRenderedPageBreak/>
        <w:t>предоставление услуг населению. Большая ча</w:t>
      </w:r>
      <w:r w:rsidR="005F4C57">
        <w:rPr>
          <w:color w:val="000000"/>
          <w:sz w:val="28"/>
          <w:szCs w:val="20"/>
        </w:rPr>
        <w:t>сть данных объектов находится в </w:t>
      </w:r>
      <w:r w:rsidRPr="005D5DB2">
        <w:rPr>
          <w:color w:val="000000"/>
          <w:sz w:val="28"/>
          <w:szCs w:val="20"/>
        </w:rPr>
        <w:t>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</w:t>
      </w:r>
      <w:r>
        <w:rPr>
          <w:color w:val="000000"/>
          <w:sz w:val="28"/>
          <w:szCs w:val="20"/>
        </w:rPr>
        <w:t xml:space="preserve">зация инженерных коммуникаций. </w:t>
      </w:r>
    </w:p>
    <w:p w:rsidR="00CA5EA8" w:rsidRPr="005E2F3B" w:rsidRDefault="00CA5EA8" w:rsidP="00CA5EA8">
      <w:pPr>
        <w:ind w:firstLine="709"/>
        <w:jc w:val="both"/>
        <w:rPr>
          <w:sz w:val="28"/>
          <w:highlight w:val="yellow"/>
        </w:rPr>
      </w:pPr>
      <w:r w:rsidRPr="00E54E59">
        <w:rPr>
          <w:sz w:val="28"/>
        </w:rPr>
        <w:t>При достаточном финансировании,</w:t>
      </w:r>
      <w:r w:rsidRPr="005D5DB2">
        <w:rPr>
          <w:sz w:val="28"/>
        </w:rPr>
        <w:t xml:space="preserve"> значительное содействие в данном направлении может оказать реализация энергосберегающих мероприятий, реализуемых в рамках муниципальной Программы «</w:t>
      </w:r>
      <w:proofErr w:type="spellStart"/>
      <w:r w:rsidRPr="005D5DB2">
        <w:rPr>
          <w:sz w:val="28"/>
        </w:rPr>
        <w:t>Энергоэффективность</w:t>
      </w:r>
      <w:proofErr w:type="spellEnd"/>
      <w:r w:rsidRPr="005D5DB2">
        <w:rPr>
          <w:sz w:val="28"/>
        </w:rPr>
        <w:t xml:space="preserve"> и развитие промышленности и энергетики</w:t>
      </w:r>
      <w:r w:rsidRPr="005D5DB2">
        <w:rPr>
          <w:sz w:val="28"/>
          <w:szCs w:val="28"/>
        </w:rPr>
        <w:t xml:space="preserve"> в городе Азове</w:t>
      </w:r>
      <w:r w:rsidRPr="005D5DB2">
        <w:rPr>
          <w:sz w:val="28"/>
        </w:rPr>
        <w:t>».</w:t>
      </w:r>
    </w:p>
    <w:p w:rsidR="00CA5EA8" w:rsidRPr="000C69F7" w:rsidRDefault="00CA5EA8" w:rsidP="00CA5EA8">
      <w:pPr>
        <w:ind w:firstLine="709"/>
        <w:jc w:val="both"/>
        <w:rPr>
          <w:sz w:val="28"/>
        </w:rPr>
      </w:pPr>
      <w:r w:rsidRPr="000C69F7">
        <w:rPr>
          <w:sz w:val="28"/>
        </w:rPr>
        <w:t>Вопрос повышения энергетической эффективности муниципальных учреждений находится под постоянным вниманием Администрации города.</w:t>
      </w:r>
    </w:p>
    <w:p w:rsidR="00CA5EA8" w:rsidRPr="00D57690" w:rsidRDefault="00CA5EA8" w:rsidP="00CA5EA8">
      <w:pPr>
        <w:ind w:firstLine="709"/>
        <w:jc w:val="both"/>
        <w:rPr>
          <w:sz w:val="28"/>
        </w:rPr>
      </w:pPr>
      <w:r w:rsidRPr="00D57690">
        <w:rPr>
          <w:sz w:val="28"/>
        </w:rPr>
        <w:t xml:space="preserve">Повышение </w:t>
      </w:r>
      <w:proofErr w:type="spellStart"/>
      <w:r w:rsidRPr="00D57690">
        <w:rPr>
          <w:sz w:val="28"/>
        </w:rPr>
        <w:t>энергоэффективности</w:t>
      </w:r>
      <w:proofErr w:type="spellEnd"/>
      <w:r w:rsidRPr="00D57690">
        <w:rPr>
          <w:sz w:val="28"/>
        </w:rPr>
        <w:t xml:space="preserve"> требует применения организационно-финансовых механизмов взаимодействия, координации усилий, концентрации ресурсов субъектов экономики и построения единой системы управления политикой повышения </w:t>
      </w:r>
      <w:proofErr w:type="spellStart"/>
      <w:r w:rsidRPr="00D57690">
        <w:rPr>
          <w:sz w:val="28"/>
        </w:rPr>
        <w:t>энергоэффективности</w:t>
      </w:r>
      <w:proofErr w:type="spellEnd"/>
      <w:r w:rsidRPr="00D57690">
        <w:rPr>
          <w:sz w:val="28"/>
        </w:rPr>
        <w:t xml:space="preserve"> в общегородских масштабах. Задача кардинального повышения уровня </w:t>
      </w:r>
      <w:proofErr w:type="spellStart"/>
      <w:r w:rsidRPr="00D57690">
        <w:rPr>
          <w:sz w:val="28"/>
        </w:rPr>
        <w:t>энергоэффективности</w:t>
      </w:r>
      <w:proofErr w:type="spellEnd"/>
      <w:r w:rsidRPr="00D57690">
        <w:rPr>
          <w:sz w:val="28"/>
        </w:rPr>
        <w:t xml:space="preserve"> может быть решена только программно-целевыми методами.</w:t>
      </w:r>
    </w:p>
    <w:p w:rsidR="00CA5EA8" w:rsidRPr="00D57690" w:rsidRDefault="00CA5EA8" w:rsidP="00CA5EA8">
      <w:pPr>
        <w:ind w:firstLine="709"/>
        <w:jc w:val="both"/>
        <w:rPr>
          <w:sz w:val="28"/>
        </w:rPr>
      </w:pPr>
      <w:r w:rsidRPr="00D57690">
        <w:rPr>
          <w:sz w:val="28"/>
        </w:rPr>
        <w:t>Решение основных задач муниципальной программы носит долгосрочный характер, что обусловлено необходимостью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CA5EA8" w:rsidRPr="00D57690" w:rsidRDefault="00CA5EA8" w:rsidP="00CA5EA8">
      <w:pPr>
        <w:ind w:firstLine="709"/>
        <w:jc w:val="both"/>
        <w:rPr>
          <w:sz w:val="28"/>
        </w:rPr>
      </w:pPr>
      <w:r w:rsidRPr="00D57690">
        <w:rPr>
          <w:sz w:val="28"/>
        </w:rPr>
        <w:t>Повышение энергетической эффективности снизит риски и затраты, связанные с высокой энергоемкостью экономики города, и позволит сократить расходы бюджета</w:t>
      </w:r>
      <w:r>
        <w:rPr>
          <w:sz w:val="28"/>
        </w:rPr>
        <w:t>.</w:t>
      </w:r>
    </w:p>
    <w:p w:rsidR="00CA5EA8" w:rsidRPr="00D57690" w:rsidRDefault="00CA5EA8" w:rsidP="00CA5EA8">
      <w:pPr>
        <w:ind w:firstLine="709"/>
        <w:jc w:val="both"/>
        <w:rPr>
          <w:sz w:val="28"/>
          <w:szCs w:val="28"/>
        </w:rPr>
      </w:pPr>
      <w:r w:rsidRPr="00260FAF">
        <w:rPr>
          <w:sz w:val="28"/>
          <w:szCs w:val="28"/>
        </w:rPr>
        <w:t>Ожидаем</w:t>
      </w:r>
      <w:r>
        <w:rPr>
          <w:sz w:val="28"/>
          <w:szCs w:val="28"/>
        </w:rPr>
        <w:t xml:space="preserve">ые результаты от </w:t>
      </w:r>
      <w:r w:rsidRPr="00D57690">
        <w:rPr>
          <w:sz w:val="28"/>
          <w:szCs w:val="28"/>
        </w:rPr>
        <w:t>выполнения мероприятий</w:t>
      </w:r>
      <w:r w:rsidR="00743BF8">
        <w:rPr>
          <w:sz w:val="28"/>
          <w:szCs w:val="28"/>
        </w:rPr>
        <w:t xml:space="preserve"> </w:t>
      </w:r>
      <w:r>
        <w:rPr>
          <w:sz w:val="28"/>
        </w:rPr>
        <w:t>повышения</w:t>
      </w:r>
      <w:r w:rsidRPr="00D57690">
        <w:rPr>
          <w:sz w:val="28"/>
        </w:rPr>
        <w:t xml:space="preserve"> </w:t>
      </w:r>
      <w:proofErr w:type="spellStart"/>
      <w:r w:rsidRPr="00D57690">
        <w:rPr>
          <w:sz w:val="28"/>
        </w:rPr>
        <w:t>энергоэффективности</w:t>
      </w:r>
      <w:proofErr w:type="spellEnd"/>
      <w:r w:rsidRPr="00D57690">
        <w:rPr>
          <w:sz w:val="28"/>
          <w:szCs w:val="28"/>
        </w:rPr>
        <w:t xml:space="preserve"> это:</w:t>
      </w:r>
    </w:p>
    <w:p w:rsidR="00CA5EA8" w:rsidRPr="00D57690" w:rsidRDefault="0083223A" w:rsidP="00CA5EA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CA5EA8" w:rsidRPr="00D57690">
        <w:rPr>
          <w:sz w:val="28"/>
          <w:szCs w:val="28"/>
          <w:lang w:eastAsia="en-US"/>
        </w:rPr>
        <w:t xml:space="preserve"> сокращение в сопоставимых условиях расходов городского бюджета на оплату коммунальных услуг в муниципальных учреждениях;</w:t>
      </w:r>
    </w:p>
    <w:p w:rsidR="00CA5EA8" w:rsidRPr="00D57690" w:rsidRDefault="0083223A" w:rsidP="00CA5EA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CA5EA8" w:rsidRPr="00D57690">
        <w:rPr>
          <w:sz w:val="28"/>
          <w:szCs w:val="28"/>
          <w:lang w:eastAsia="en-US"/>
        </w:rPr>
        <w:t xml:space="preserve"> снижение удельных показателей потребления топливно-энергетических ресурсов в муниципальных учреждениях;</w:t>
      </w:r>
    </w:p>
    <w:p w:rsidR="00CA5EA8" w:rsidRPr="00D57690" w:rsidRDefault="0083223A" w:rsidP="00CA5EA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5F4C57">
        <w:rPr>
          <w:sz w:val="28"/>
          <w:szCs w:val="28"/>
          <w:lang w:eastAsia="en-US"/>
        </w:rPr>
        <w:t> </w:t>
      </w:r>
      <w:r w:rsidR="00CA5EA8" w:rsidRPr="00D57690">
        <w:rPr>
          <w:sz w:val="28"/>
          <w:szCs w:val="28"/>
          <w:lang w:eastAsia="en-US"/>
        </w:rPr>
        <w:t>обеспечение в бюджетных учреждениях города замены ламп накаливания и других неэффективных элементов систем освещения на энергосберегающие, в том числе</w:t>
      </w:r>
      <w:r>
        <w:rPr>
          <w:sz w:val="28"/>
          <w:szCs w:val="28"/>
          <w:lang w:eastAsia="en-US"/>
        </w:rPr>
        <w:t>,</w:t>
      </w:r>
      <w:r w:rsidR="00CA5EA8" w:rsidRPr="00D57690">
        <w:rPr>
          <w:sz w:val="28"/>
          <w:szCs w:val="28"/>
          <w:lang w:eastAsia="en-US"/>
        </w:rPr>
        <w:t xml:space="preserve"> на светодиодные;</w:t>
      </w:r>
    </w:p>
    <w:p w:rsidR="00CA5EA8" w:rsidRPr="00D57690" w:rsidRDefault="00CA5EA8" w:rsidP="00CA5EA8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57690">
        <w:rPr>
          <w:sz w:val="28"/>
          <w:szCs w:val="28"/>
        </w:rPr>
        <w:t xml:space="preserve">- повышение </w:t>
      </w:r>
      <w:proofErr w:type="spellStart"/>
      <w:r w:rsidRPr="00D57690">
        <w:rPr>
          <w:sz w:val="28"/>
          <w:szCs w:val="28"/>
        </w:rPr>
        <w:t>энергоэффективности</w:t>
      </w:r>
      <w:proofErr w:type="spellEnd"/>
      <w:r w:rsidRPr="00D57690">
        <w:rPr>
          <w:sz w:val="28"/>
          <w:szCs w:val="28"/>
        </w:rPr>
        <w:t xml:space="preserve"> предприятий промышленности;</w:t>
      </w:r>
    </w:p>
    <w:p w:rsidR="00CA5EA8" w:rsidRPr="00D57690" w:rsidRDefault="00CA5EA8" w:rsidP="00CA5EA8">
      <w:pPr>
        <w:ind w:firstLine="709"/>
        <w:jc w:val="both"/>
        <w:rPr>
          <w:color w:val="000000"/>
          <w:sz w:val="28"/>
          <w:szCs w:val="28"/>
        </w:rPr>
      </w:pPr>
      <w:r w:rsidRPr="00D57690">
        <w:rPr>
          <w:color w:val="000000"/>
          <w:sz w:val="28"/>
          <w:szCs w:val="28"/>
        </w:rPr>
        <w:t xml:space="preserve">- повышение </w:t>
      </w:r>
      <w:proofErr w:type="spellStart"/>
      <w:r w:rsidRPr="00D57690">
        <w:rPr>
          <w:color w:val="000000"/>
          <w:sz w:val="28"/>
          <w:szCs w:val="28"/>
        </w:rPr>
        <w:t>энергоэффективности</w:t>
      </w:r>
      <w:proofErr w:type="spellEnd"/>
      <w:r w:rsidRPr="00D57690">
        <w:rPr>
          <w:color w:val="000000"/>
          <w:sz w:val="28"/>
          <w:szCs w:val="28"/>
        </w:rPr>
        <w:t xml:space="preserve"> сферы ЖКХ;</w:t>
      </w:r>
    </w:p>
    <w:p w:rsidR="00CA5EA8" w:rsidRPr="00D57690" w:rsidRDefault="00CA5EA8" w:rsidP="00CA5EA8">
      <w:pPr>
        <w:ind w:firstLine="709"/>
        <w:jc w:val="both"/>
        <w:rPr>
          <w:color w:val="000000"/>
          <w:sz w:val="28"/>
          <w:szCs w:val="28"/>
        </w:rPr>
      </w:pPr>
      <w:r w:rsidRPr="00D57690">
        <w:rPr>
          <w:sz w:val="28"/>
          <w:szCs w:val="28"/>
        </w:rPr>
        <w:t>-</w:t>
      </w:r>
      <w:r w:rsidR="005F4C57">
        <w:rPr>
          <w:sz w:val="28"/>
          <w:szCs w:val="28"/>
        </w:rPr>
        <w:t> </w:t>
      </w:r>
      <w:r w:rsidRPr="00D57690">
        <w:rPr>
          <w:sz w:val="28"/>
          <w:szCs w:val="28"/>
        </w:rPr>
        <w:t>использование положительного опыта предприятий, применяющих энергосберегающие технологии по использованию альтернативных методов использования коммунальных ресурсов.</w:t>
      </w:r>
    </w:p>
    <w:p w:rsidR="00CA5EA8" w:rsidRPr="00D57690" w:rsidRDefault="00CA5EA8" w:rsidP="00672AC3">
      <w:pPr>
        <w:ind w:firstLine="709"/>
        <w:jc w:val="both"/>
        <w:rPr>
          <w:color w:val="000000"/>
          <w:sz w:val="28"/>
          <w:szCs w:val="28"/>
        </w:rPr>
      </w:pPr>
      <w:r w:rsidRPr="00D57690">
        <w:rPr>
          <w:color w:val="000000"/>
          <w:sz w:val="28"/>
          <w:szCs w:val="28"/>
        </w:rPr>
        <w:t>-</w:t>
      </w:r>
      <w:r w:rsidR="00BD6537">
        <w:rPr>
          <w:color w:val="000000"/>
          <w:sz w:val="28"/>
          <w:szCs w:val="28"/>
        </w:rPr>
        <w:t> </w:t>
      </w:r>
      <w:r w:rsidRPr="00D57690">
        <w:rPr>
          <w:color w:val="000000"/>
          <w:sz w:val="28"/>
          <w:szCs w:val="28"/>
        </w:rPr>
        <w:t>внедрение энергосберегающего оборудования на объектах тепло</w:t>
      </w:r>
      <w:r w:rsidR="00951D3A">
        <w:rPr>
          <w:color w:val="000000"/>
          <w:sz w:val="28"/>
          <w:szCs w:val="28"/>
        </w:rPr>
        <w:t>-</w:t>
      </w:r>
      <w:r w:rsidRPr="00D57690">
        <w:rPr>
          <w:color w:val="000000"/>
          <w:sz w:val="28"/>
          <w:szCs w:val="28"/>
        </w:rPr>
        <w:t>, водоснабжения и водоотведения (на принципах ГЧП);</w:t>
      </w:r>
    </w:p>
    <w:p w:rsidR="00CA5EA8" w:rsidRPr="00D57690" w:rsidRDefault="00CA5EA8" w:rsidP="00CA5EA8">
      <w:pPr>
        <w:ind w:firstLine="709"/>
        <w:jc w:val="both"/>
        <w:rPr>
          <w:sz w:val="28"/>
          <w:szCs w:val="28"/>
        </w:rPr>
      </w:pPr>
      <w:r w:rsidRPr="00D57690">
        <w:rPr>
          <w:color w:val="000000"/>
          <w:sz w:val="28"/>
          <w:szCs w:val="28"/>
        </w:rPr>
        <w:t>- п</w:t>
      </w:r>
      <w:r w:rsidRPr="00D57690">
        <w:rPr>
          <w:sz w:val="28"/>
          <w:szCs w:val="28"/>
        </w:rPr>
        <w:t>овышение уровня газификации города;</w:t>
      </w:r>
    </w:p>
    <w:p w:rsidR="00CA5EA8" w:rsidRPr="00D57690" w:rsidRDefault="005F4C57" w:rsidP="00CA5EA8">
      <w:pPr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 </w:t>
      </w:r>
      <w:r w:rsidR="00CA5EA8" w:rsidRPr="00D57690">
        <w:rPr>
          <w:kern w:val="2"/>
          <w:sz w:val="28"/>
          <w:szCs w:val="28"/>
          <w:lang w:eastAsia="ar-SA"/>
        </w:rPr>
        <w:t>продвижение лучших производственных практик, способствующих повышению конкурентоспособности промышленных предприятий;</w:t>
      </w:r>
    </w:p>
    <w:p w:rsidR="00CA5EA8" w:rsidRDefault="00CA5EA8" w:rsidP="00CA5EA8">
      <w:pPr>
        <w:ind w:firstLine="709"/>
        <w:jc w:val="both"/>
        <w:rPr>
          <w:sz w:val="28"/>
          <w:highlight w:val="yellow"/>
        </w:rPr>
      </w:pPr>
    </w:p>
    <w:p w:rsidR="00CA5EA8" w:rsidRPr="00B41D0F" w:rsidRDefault="00CA5EA8" w:rsidP="00CA5EA8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en-US"/>
        </w:rPr>
      </w:pPr>
      <w:r w:rsidRPr="00B41D0F">
        <w:rPr>
          <w:sz w:val="28"/>
          <w:szCs w:val="28"/>
          <w:shd w:val="clear" w:color="auto" w:fill="FFFFFF"/>
          <w:lang w:eastAsia="en-US"/>
        </w:rPr>
        <w:lastRenderedPageBreak/>
        <w:t xml:space="preserve">Несмотря на непростые политические и экономические условия, город Азов входит в число наиболее устойчиво развивающихся территорий Ростовской области. </w:t>
      </w:r>
    </w:p>
    <w:p w:rsidR="00CA5EA8" w:rsidRPr="000C2CB3" w:rsidRDefault="00CA5EA8" w:rsidP="00CA5EA8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en-US"/>
        </w:rPr>
      </w:pPr>
      <w:r w:rsidRPr="00B41D0F">
        <w:rPr>
          <w:sz w:val="28"/>
          <w:szCs w:val="28"/>
          <w:shd w:val="clear" w:color="auto" w:fill="FFFFFF"/>
          <w:lang w:eastAsia="en-US"/>
        </w:rPr>
        <w:t>Ведущую роль в экономике города Азова играют обрабатывающие производства, обеспечивающие 77,2% произведенной и отгруженной продукции города. В течени</w:t>
      </w:r>
      <w:r w:rsidR="00F16CC8">
        <w:rPr>
          <w:sz w:val="28"/>
          <w:szCs w:val="28"/>
          <w:shd w:val="clear" w:color="auto" w:fill="FFFFFF"/>
          <w:lang w:eastAsia="en-US"/>
        </w:rPr>
        <w:t>е</w:t>
      </w:r>
      <w:r w:rsidRPr="00B41D0F">
        <w:rPr>
          <w:sz w:val="28"/>
          <w:szCs w:val="28"/>
          <w:shd w:val="clear" w:color="auto" w:fill="FFFFFF"/>
          <w:lang w:eastAsia="en-US"/>
        </w:rPr>
        <w:t xml:space="preserve"> последних пяти лет существенных изменений в структуре в объеме отгрузки товаров, работ и услуг по видам экономической деятельности не произошло.</w:t>
      </w:r>
    </w:p>
    <w:p w:rsidR="00CA5EA8" w:rsidRPr="000C2CB3" w:rsidRDefault="00CA5EA8" w:rsidP="00CA5EA8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  <w:lang w:eastAsia="en-US"/>
        </w:rPr>
      </w:pPr>
      <w:r w:rsidRPr="000C2CB3">
        <w:rPr>
          <w:sz w:val="28"/>
          <w:szCs w:val="28"/>
          <w:shd w:val="clear" w:color="auto" w:fill="FFFFFF"/>
          <w:lang w:eastAsia="en-US"/>
        </w:rPr>
        <w:t>Предприятия обрабатывающей промышленности в Азове являются основными плательщиками налогов в бюджет города Азова. Они специализируются на производстве пищевых продуктов, кондитерских изделий, швейном производстве, производств</w:t>
      </w:r>
      <w:r w:rsidR="00672AC3">
        <w:rPr>
          <w:sz w:val="28"/>
          <w:szCs w:val="28"/>
          <w:shd w:val="clear" w:color="auto" w:fill="FFFFFF"/>
          <w:lang w:eastAsia="en-US"/>
        </w:rPr>
        <w:t xml:space="preserve">е машин, транспортных средств и </w:t>
      </w:r>
      <w:r w:rsidRPr="000C2CB3">
        <w:rPr>
          <w:sz w:val="28"/>
          <w:szCs w:val="28"/>
          <w:shd w:val="clear" w:color="auto" w:fill="FFFFFF"/>
          <w:lang w:eastAsia="en-US"/>
        </w:rPr>
        <w:t>оборудования, обработке древесины и производстве товаров из дерева, производстве резиновых и пластмассовых изделий</w:t>
      </w:r>
    </w:p>
    <w:p w:rsidR="00CA5EA8" w:rsidRDefault="00CA5EA8" w:rsidP="00CA5EA8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  <w:lang w:eastAsia="en-US"/>
        </w:rPr>
      </w:pPr>
      <w:r w:rsidRPr="000C2CB3">
        <w:rPr>
          <w:sz w:val="28"/>
          <w:szCs w:val="28"/>
          <w:shd w:val="clear" w:color="auto" w:fill="FFFFFF"/>
          <w:lang w:eastAsia="en-US"/>
        </w:rPr>
        <w:t>Объем отгруженных товаров собственного производства, выполненных работ и услуг промышленных предприятий Азова ежегодно увеличивается</w:t>
      </w:r>
      <w:r>
        <w:rPr>
          <w:sz w:val="28"/>
          <w:szCs w:val="28"/>
          <w:shd w:val="clear" w:color="auto" w:fill="FFFFFF"/>
          <w:lang w:eastAsia="en-US"/>
        </w:rPr>
        <w:t>.</w:t>
      </w:r>
    </w:p>
    <w:p w:rsidR="00CA5EA8" w:rsidRPr="00BF499F" w:rsidRDefault="00CA5EA8" w:rsidP="00CA5EA8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BF499F">
        <w:rPr>
          <w:sz w:val="28"/>
          <w:szCs w:val="28"/>
          <w:shd w:val="clear" w:color="auto" w:fill="FFFFFF"/>
          <w:lang w:eastAsia="en-US"/>
        </w:rPr>
        <w:t>Происходят процессы интенсификации производства в обрабатывающей промышленности, оздоровления финансовой ситуации, повышения уровня оплаты труда при достаточно стабильном числе ведущих крупных и средних предприятий.</w:t>
      </w:r>
    </w:p>
    <w:p w:rsidR="00CA5EA8" w:rsidRDefault="00CA5EA8" w:rsidP="00CA5EA8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en-US"/>
        </w:rPr>
      </w:pPr>
      <w:r w:rsidRPr="00BF499F">
        <w:rPr>
          <w:sz w:val="28"/>
          <w:szCs w:val="28"/>
          <w:shd w:val="clear" w:color="auto" w:fill="FFFFFF"/>
          <w:lang w:eastAsia="en-US"/>
        </w:rPr>
        <w:t>Крупные предприятия обрабатывающего производства в различной степени вовлечены в инвестиционные проекты и технологическое перевооружение.</w:t>
      </w:r>
    </w:p>
    <w:p w:rsidR="00C81AAF" w:rsidRDefault="00C81AAF" w:rsidP="00217FCC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6C5739" w:rsidRPr="006C5739" w:rsidRDefault="006C5739" w:rsidP="006C5739">
      <w:pPr>
        <w:rPr>
          <w:i/>
          <w:sz w:val="28"/>
        </w:rPr>
      </w:pPr>
    </w:p>
    <w:p w:rsidR="00ED3000" w:rsidRPr="005C5C14" w:rsidRDefault="00ED3000" w:rsidP="005F4C57">
      <w:pPr>
        <w:jc w:val="center"/>
        <w:rPr>
          <w:sz w:val="28"/>
        </w:rPr>
      </w:pPr>
      <w:r w:rsidRPr="005C5C14">
        <w:rPr>
          <w:sz w:val="28"/>
        </w:rPr>
        <w:t xml:space="preserve">2. Описание приоритетов и целей </w:t>
      </w:r>
    </w:p>
    <w:p w:rsidR="00ED3000" w:rsidRPr="005C5C14" w:rsidRDefault="00C200D2" w:rsidP="005F4C57">
      <w:pPr>
        <w:jc w:val="center"/>
        <w:rPr>
          <w:sz w:val="28"/>
        </w:rPr>
      </w:pPr>
      <w:r>
        <w:rPr>
          <w:sz w:val="28"/>
        </w:rPr>
        <w:t>муниципаль</w:t>
      </w:r>
      <w:r w:rsidR="00ED3000" w:rsidRPr="005C5C14">
        <w:rPr>
          <w:sz w:val="28"/>
        </w:rPr>
        <w:t xml:space="preserve">ной политики </w:t>
      </w:r>
      <w:r>
        <w:rPr>
          <w:sz w:val="28"/>
        </w:rPr>
        <w:t>города Азова</w:t>
      </w:r>
    </w:p>
    <w:p w:rsidR="00ED3000" w:rsidRPr="005C5C14" w:rsidRDefault="00ED3000" w:rsidP="005F4C57">
      <w:pPr>
        <w:jc w:val="center"/>
        <w:rPr>
          <w:sz w:val="28"/>
        </w:rPr>
      </w:pPr>
      <w:r w:rsidRPr="005C5C14">
        <w:rPr>
          <w:sz w:val="28"/>
        </w:rPr>
        <w:t xml:space="preserve">в сфере реализации </w:t>
      </w:r>
      <w:r w:rsidR="006E718B">
        <w:rPr>
          <w:sz w:val="28"/>
        </w:rPr>
        <w:t>муниципаль</w:t>
      </w:r>
      <w:r w:rsidRPr="005C5C14">
        <w:rPr>
          <w:sz w:val="28"/>
        </w:rPr>
        <w:t>ной программы</w:t>
      </w:r>
    </w:p>
    <w:p w:rsidR="00ED3000" w:rsidRPr="005C5C14" w:rsidRDefault="00ED3000" w:rsidP="00ED3000">
      <w:pPr>
        <w:ind w:firstLine="709"/>
        <w:jc w:val="both"/>
        <w:rPr>
          <w:sz w:val="28"/>
        </w:rPr>
      </w:pPr>
    </w:p>
    <w:p w:rsidR="006B3576" w:rsidRDefault="006B3576" w:rsidP="006B3576">
      <w:pPr>
        <w:spacing w:line="228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6B3576">
        <w:rPr>
          <w:color w:val="000000"/>
          <w:sz w:val="28"/>
          <w:szCs w:val="20"/>
        </w:rPr>
        <w:t>рограмма направлена на обеспечение достижения приоритетов и целей государственной политики в о</w:t>
      </w:r>
      <w:r>
        <w:rPr>
          <w:color w:val="000000"/>
          <w:sz w:val="28"/>
          <w:szCs w:val="20"/>
        </w:rPr>
        <w:t xml:space="preserve">бласти энергосбережения и </w:t>
      </w:r>
      <w:r w:rsidRPr="006B3576">
        <w:rPr>
          <w:color w:val="000000"/>
          <w:sz w:val="28"/>
          <w:szCs w:val="20"/>
        </w:rPr>
        <w:t>повышения энергетической эффективности в соотве</w:t>
      </w:r>
      <w:r>
        <w:rPr>
          <w:color w:val="000000"/>
          <w:sz w:val="28"/>
          <w:szCs w:val="20"/>
        </w:rPr>
        <w:t xml:space="preserve">тствии с Федеральным законом от </w:t>
      </w:r>
      <w:r w:rsidRPr="006B3576">
        <w:rPr>
          <w:color w:val="000000"/>
          <w:sz w:val="28"/>
          <w:szCs w:val="20"/>
        </w:rPr>
        <w:t xml:space="preserve">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0"/>
        </w:rPr>
        <w:t xml:space="preserve">Федеральным законом от </w:t>
      </w:r>
      <w:r w:rsidRPr="006B3576">
        <w:rPr>
          <w:color w:val="000000"/>
          <w:sz w:val="28"/>
          <w:szCs w:val="20"/>
        </w:rPr>
        <w:t xml:space="preserve">31.12.2014 № 488-ФЗ «О промышленной политике в Российской Федерации», </w:t>
      </w:r>
      <w:r w:rsidR="008D588A">
        <w:rPr>
          <w:color w:val="000000"/>
          <w:sz w:val="28"/>
          <w:szCs w:val="20"/>
        </w:rPr>
        <w:t>государственной программы Ростовской области «</w:t>
      </w:r>
      <w:proofErr w:type="spellStart"/>
      <w:r w:rsidR="008D588A">
        <w:rPr>
          <w:color w:val="000000"/>
          <w:sz w:val="28"/>
          <w:szCs w:val="20"/>
        </w:rPr>
        <w:t>Энергоэффективность</w:t>
      </w:r>
      <w:proofErr w:type="spellEnd"/>
      <w:r w:rsidR="008D588A">
        <w:rPr>
          <w:color w:val="000000"/>
          <w:sz w:val="28"/>
          <w:szCs w:val="20"/>
        </w:rPr>
        <w:t xml:space="preserve"> и развитие промышленности и энергетики»</w:t>
      </w:r>
      <w:r w:rsidR="00180D58">
        <w:rPr>
          <w:color w:val="000000"/>
          <w:sz w:val="28"/>
          <w:szCs w:val="20"/>
        </w:rPr>
        <w:t>,</w:t>
      </w:r>
      <w:r w:rsidR="008D588A">
        <w:rPr>
          <w:color w:val="000000"/>
          <w:sz w:val="28"/>
          <w:szCs w:val="20"/>
        </w:rPr>
        <w:t xml:space="preserve"> утвержденной </w:t>
      </w:r>
      <w:r w:rsidR="002235BA">
        <w:rPr>
          <w:color w:val="000000"/>
          <w:sz w:val="28"/>
          <w:szCs w:val="20"/>
        </w:rPr>
        <w:t>постановлением</w:t>
      </w:r>
      <w:r w:rsidR="008D588A">
        <w:rPr>
          <w:color w:val="000000"/>
          <w:sz w:val="28"/>
          <w:szCs w:val="20"/>
        </w:rPr>
        <w:t xml:space="preserve"> Правительства Ростовс</w:t>
      </w:r>
      <w:r w:rsidR="004430D6">
        <w:rPr>
          <w:color w:val="000000"/>
          <w:sz w:val="28"/>
          <w:szCs w:val="20"/>
        </w:rPr>
        <w:t xml:space="preserve">кой области от 29.11.2018 № 760, и </w:t>
      </w:r>
      <w:r w:rsidRPr="006B3576">
        <w:rPr>
          <w:color w:val="000000"/>
          <w:sz w:val="28"/>
          <w:szCs w:val="20"/>
        </w:rPr>
        <w:t xml:space="preserve">Стратегией социально-экономического развития </w:t>
      </w:r>
      <w:r w:rsidR="004430D6">
        <w:rPr>
          <w:color w:val="000000"/>
          <w:sz w:val="28"/>
          <w:szCs w:val="20"/>
        </w:rPr>
        <w:t>города Азова на период до 2030 года, утвержденной решением Азовской городской Думы от 19.12.2018 № 348.</w:t>
      </w:r>
    </w:p>
    <w:p w:rsidR="009078EB" w:rsidRPr="009078EB" w:rsidRDefault="009078EB" w:rsidP="009078EB">
      <w:pPr>
        <w:spacing w:line="228" w:lineRule="auto"/>
        <w:ind w:firstLine="709"/>
        <w:jc w:val="both"/>
        <w:rPr>
          <w:color w:val="000000"/>
          <w:sz w:val="28"/>
          <w:szCs w:val="20"/>
        </w:rPr>
      </w:pPr>
      <w:r w:rsidRPr="009078EB">
        <w:rPr>
          <w:color w:val="000000"/>
          <w:sz w:val="28"/>
          <w:szCs w:val="20"/>
        </w:rPr>
        <w:t>Основными приоритетами в сфере энергосбережения Ростовской области являются: повышение качества жизни населения путем улучшения экологической ситуации в Ростовской области за счет стимулирования энергосбережения и повышения энергетической эффективности.</w:t>
      </w:r>
    </w:p>
    <w:p w:rsidR="009078EB" w:rsidRDefault="009078EB" w:rsidP="009078EB">
      <w:pPr>
        <w:spacing w:line="228" w:lineRule="auto"/>
        <w:ind w:firstLine="709"/>
        <w:jc w:val="both"/>
        <w:rPr>
          <w:color w:val="000000"/>
          <w:sz w:val="28"/>
          <w:szCs w:val="20"/>
        </w:rPr>
      </w:pPr>
      <w:r w:rsidRPr="009078EB">
        <w:rPr>
          <w:color w:val="000000"/>
          <w:sz w:val="28"/>
          <w:szCs w:val="20"/>
        </w:rPr>
        <w:lastRenderedPageBreak/>
        <w:t>Основными приоритетами в сфере промышленности Ростовской области являются развитие экономического потенциала промышленных предприятий, создание и развитие на территории Ростовской области производств импортозамещающей продукции с высокой степенью локализации, обеспечение перехода крупнейших предприятий региона на наилучшие доступные экологические технологии.</w:t>
      </w:r>
    </w:p>
    <w:p w:rsidR="009078EB" w:rsidRDefault="009078EB" w:rsidP="006B3576">
      <w:pPr>
        <w:spacing w:line="228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Целями муниципальной программы являются:</w:t>
      </w:r>
    </w:p>
    <w:p w:rsidR="001850D0" w:rsidRPr="001850D0" w:rsidRDefault="00F16CC8" w:rsidP="00D24F54">
      <w:pPr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  <w:lang w:eastAsia="en-US"/>
        </w:rPr>
        <w:t>-</w:t>
      </w:r>
      <w:r w:rsidR="002879F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1850D0" w:rsidRPr="001850D0">
        <w:rPr>
          <w:color w:val="000000"/>
          <w:sz w:val="28"/>
          <w:szCs w:val="20"/>
        </w:rPr>
        <w:t>овышение энергетической эффективности за счет снижения объемов потребления топливно-энергетических ресурсов к 2030 году не менее, чем н</w:t>
      </w:r>
      <w:r w:rsidR="0037314B">
        <w:rPr>
          <w:color w:val="000000"/>
          <w:sz w:val="28"/>
          <w:szCs w:val="20"/>
        </w:rPr>
        <w:t>а 10 % в сравнении с 2019 годом;</w:t>
      </w:r>
    </w:p>
    <w:p w:rsidR="001850D0" w:rsidRPr="001850D0" w:rsidRDefault="00F16CC8" w:rsidP="00D24F54">
      <w:pPr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  <w:lang w:eastAsia="en-US"/>
        </w:rPr>
        <w:t>-</w:t>
      </w:r>
      <w:r w:rsidR="005F4C57">
        <w:rPr>
          <w:sz w:val="28"/>
          <w:szCs w:val="28"/>
          <w:lang w:eastAsia="en-US"/>
        </w:rPr>
        <w:t> </w:t>
      </w:r>
      <w:r w:rsidR="0037314B">
        <w:rPr>
          <w:sz w:val="28"/>
          <w:szCs w:val="28"/>
          <w:lang w:eastAsia="en-US"/>
        </w:rPr>
        <w:t>р</w:t>
      </w:r>
      <w:r w:rsidR="001850D0" w:rsidRPr="001850D0">
        <w:rPr>
          <w:color w:val="000000"/>
          <w:sz w:val="28"/>
          <w:szCs w:val="20"/>
        </w:rPr>
        <w:t>ост совокупного объёма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к 2030 году не менее чем в 1</w:t>
      </w:r>
      <w:r w:rsidR="00220845">
        <w:rPr>
          <w:color w:val="000000"/>
          <w:sz w:val="28"/>
          <w:szCs w:val="20"/>
        </w:rPr>
        <w:t>,</w:t>
      </w:r>
      <w:r w:rsidR="001850D0" w:rsidRPr="001850D0">
        <w:rPr>
          <w:color w:val="000000"/>
          <w:sz w:val="28"/>
          <w:szCs w:val="20"/>
        </w:rPr>
        <w:t>53 раза в сравнении с 2019 годом.</w:t>
      </w:r>
    </w:p>
    <w:p w:rsidR="00B4336A" w:rsidRDefault="00B4336A" w:rsidP="00B4336A">
      <w:pPr>
        <w:rPr>
          <w:sz w:val="28"/>
          <w:szCs w:val="28"/>
        </w:rPr>
      </w:pPr>
    </w:p>
    <w:p w:rsidR="00BD6537" w:rsidRPr="00BD6537" w:rsidRDefault="00BD6537" w:rsidP="00B4336A">
      <w:pPr>
        <w:rPr>
          <w:sz w:val="28"/>
          <w:szCs w:val="28"/>
        </w:rPr>
      </w:pPr>
    </w:p>
    <w:p w:rsidR="00ED3000" w:rsidRPr="005C5C14" w:rsidRDefault="00ED3000" w:rsidP="00B20454">
      <w:pPr>
        <w:jc w:val="center"/>
        <w:rPr>
          <w:sz w:val="28"/>
        </w:rPr>
      </w:pPr>
      <w:r w:rsidRPr="005C5C14">
        <w:rPr>
          <w:sz w:val="28"/>
        </w:rPr>
        <w:t xml:space="preserve">3. Сведения о взаимосвязи </w:t>
      </w:r>
    </w:p>
    <w:p w:rsidR="00ED3000" w:rsidRPr="005C5C14" w:rsidRDefault="00ED3000" w:rsidP="00B20454">
      <w:pPr>
        <w:jc w:val="center"/>
        <w:rPr>
          <w:sz w:val="28"/>
        </w:rPr>
      </w:pPr>
      <w:r w:rsidRPr="005C5C14">
        <w:rPr>
          <w:sz w:val="28"/>
        </w:rPr>
        <w:t xml:space="preserve">со стратегическими приоритетами, целями </w:t>
      </w:r>
    </w:p>
    <w:p w:rsidR="00ED3000" w:rsidRPr="005C5C14" w:rsidRDefault="00ED3000" w:rsidP="00B20454">
      <w:pPr>
        <w:jc w:val="center"/>
        <w:rPr>
          <w:sz w:val="28"/>
        </w:rPr>
      </w:pPr>
      <w:r w:rsidRPr="005C5C14">
        <w:rPr>
          <w:sz w:val="28"/>
        </w:rPr>
        <w:t>и показателями государственных программ Рос</w:t>
      </w:r>
      <w:r w:rsidR="006E718B">
        <w:rPr>
          <w:sz w:val="28"/>
        </w:rPr>
        <w:t>тов</w:t>
      </w:r>
      <w:r w:rsidRPr="005C5C14">
        <w:rPr>
          <w:sz w:val="28"/>
        </w:rPr>
        <w:t xml:space="preserve">ской </w:t>
      </w:r>
      <w:r w:rsidR="006E718B">
        <w:rPr>
          <w:sz w:val="28"/>
        </w:rPr>
        <w:t>област</w:t>
      </w:r>
      <w:r w:rsidRPr="005C5C14">
        <w:rPr>
          <w:sz w:val="28"/>
        </w:rPr>
        <w:t>и</w:t>
      </w:r>
    </w:p>
    <w:p w:rsidR="00ED3000" w:rsidRPr="005C5C14" w:rsidRDefault="00ED3000" w:rsidP="00ED3000">
      <w:pPr>
        <w:spacing w:line="276" w:lineRule="auto"/>
        <w:jc w:val="center"/>
        <w:rPr>
          <w:sz w:val="28"/>
        </w:rPr>
      </w:pPr>
    </w:p>
    <w:p w:rsidR="00862835" w:rsidRPr="0028508C" w:rsidRDefault="00ED3000" w:rsidP="0028508C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C5C14">
        <w:rPr>
          <w:sz w:val="28"/>
        </w:rPr>
        <w:t>Взаимосвязь с государственной программой Рос</w:t>
      </w:r>
      <w:r w:rsidR="006E718B">
        <w:rPr>
          <w:sz w:val="28"/>
        </w:rPr>
        <w:t>тов</w:t>
      </w:r>
      <w:r w:rsidRPr="005C5C14">
        <w:rPr>
          <w:sz w:val="28"/>
        </w:rPr>
        <w:t xml:space="preserve">ской </w:t>
      </w:r>
      <w:r w:rsidR="006E718B">
        <w:rPr>
          <w:sz w:val="28"/>
        </w:rPr>
        <w:t>област</w:t>
      </w:r>
      <w:r w:rsidRPr="005C5C14">
        <w:rPr>
          <w:sz w:val="28"/>
        </w:rPr>
        <w:t>и «</w:t>
      </w:r>
      <w:proofErr w:type="spellStart"/>
      <w:r w:rsidR="00862835" w:rsidRPr="005B50C5">
        <w:rPr>
          <w:sz w:val="28"/>
          <w:szCs w:val="28"/>
        </w:rPr>
        <w:t>Энергоэффективность</w:t>
      </w:r>
      <w:proofErr w:type="spellEnd"/>
      <w:r w:rsidR="00862835" w:rsidRPr="005B50C5">
        <w:rPr>
          <w:sz w:val="28"/>
          <w:szCs w:val="28"/>
        </w:rPr>
        <w:t xml:space="preserve"> и развитие промышленности и энергетики</w:t>
      </w:r>
      <w:r w:rsidRPr="005C5C14">
        <w:rPr>
          <w:sz w:val="28"/>
        </w:rPr>
        <w:t>», утвержденной постановлением Правительства Рос</w:t>
      </w:r>
      <w:r w:rsidR="006E718B">
        <w:rPr>
          <w:sz w:val="28"/>
        </w:rPr>
        <w:t>тов</w:t>
      </w:r>
      <w:r w:rsidRPr="005C5C14">
        <w:rPr>
          <w:sz w:val="28"/>
        </w:rPr>
        <w:t xml:space="preserve">ской </w:t>
      </w:r>
      <w:r w:rsidR="006E718B">
        <w:rPr>
          <w:sz w:val="28"/>
        </w:rPr>
        <w:t>области</w:t>
      </w:r>
      <w:r w:rsidR="0028508C">
        <w:rPr>
          <w:sz w:val="28"/>
        </w:rPr>
        <w:t xml:space="preserve"> от 29</w:t>
      </w:r>
      <w:r w:rsidRPr="005C5C14">
        <w:rPr>
          <w:sz w:val="28"/>
        </w:rPr>
        <w:t>.</w:t>
      </w:r>
      <w:r w:rsidR="0028508C">
        <w:rPr>
          <w:sz w:val="28"/>
        </w:rPr>
        <w:t>11</w:t>
      </w:r>
      <w:r w:rsidRPr="005C5C14">
        <w:rPr>
          <w:sz w:val="28"/>
        </w:rPr>
        <w:t>.201</w:t>
      </w:r>
      <w:r w:rsidR="006E718B">
        <w:rPr>
          <w:sz w:val="28"/>
        </w:rPr>
        <w:t>8</w:t>
      </w:r>
      <w:r w:rsidRPr="005C5C14">
        <w:rPr>
          <w:sz w:val="28"/>
        </w:rPr>
        <w:t xml:space="preserve"> № </w:t>
      </w:r>
      <w:r w:rsidR="0028508C">
        <w:rPr>
          <w:sz w:val="28"/>
        </w:rPr>
        <w:t>760</w:t>
      </w:r>
      <w:r w:rsidRPr="005C5C14">
        <w:rPr>
          <w:sz w:val="28"/>
        </w:rPr>
        <w:t xml:space="preserve">, обеспечивается путем формирования </w:t>
      </w:r>
      <w:r w:rsidR="006E718B">
        <w:rPr>
          <w:sz w:val="28"/>
        </w:rPr>
        <w:t>муниципаль</w:t>
      </w:r>
      <w:r w:rsidRPr="005C5C14">
        <w:rPr>
          <w:sz w:val="28"/>
        </w:rPr>
        <w:t xml:space="preserve">ной </w:t>
      </w:r>
      <w:r w:rsidR="00F50B93">
        <w:rPr>
          <w:sz w:val="28"/>
        </w:rPr>
        <w:t>П</w:t>
      </w:r>
      <w:r w:rsidRPr="005C5C14">
        <w:rPr>
          <w:sz w:val="28"/>
        </w:rPr>
        <w:t>рограммы с учетом параметров государственной программы Рос</w:t>
      </w:r>
      <w:r w:rsidR="006E718B">
        <w:rPr>
          <w:sz w:val="28"/>
        </w:rPr>
        <w:t>товс</w:t>
      </w:r>
      <w:r w:rsidRPr="005C5C14">
        <w:rPr>
          <w:sz w:val="28"/>
        </w:rPr>
        <w:t xml:space="preserve">кой </w:t>
      </w:r>
      <w:r w:rsidR="006E718B">
        <w:rPr>
          <w:sz w:val="28"/>
        </w:rPr>
        <w:t>област</w:t>
      </w:r>
      <w:r w:rsidRPr="005C5C14">
        <w:rPr>
          <w:sz w:val="28"/>
        </w:rPr>
        <w:t>и</w:t>
      </w:r>
      <w:r w:rsidR="00902725">
        <w:rPr>
          <w:sz w:val="28"/>
        </w:rPr>
        <w:t>.</w:t>
      </w:r>
    </w:p>
    <w:p w:rsidR="00D31CED" w:rsidRDefault="00902725" w:rsidP="00FE7D9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Государственная программа Ростовской области </w:t>
      </w:r>
      <w:r>
        <w:rPr>
          <w:sz w:val="28"/>
          <w:szCs w:val="28"/>
        </w:rPr>
        <w:t>«</w:t>
      </w:r>
      <w:proofErr w:type="spellStart"/>
      <w:r w:rsidR="00394FBC" w:rsidRPr="005B50C5">
        <w:rPr>
          <w:sz w:val="28"/>
          <w:szCs w:val="28"/>
        </w:rPr>
        <w:t>Энергоэффективность</w:t>
      </w:r>
      <w:proofErr w:type="spellEnd"/>
      <w:r w:rsidR="00394FBC" w:rsidRPr="005B50C5">
        <w:rPr>
          <w:sz w:val="28"/>
          <w:szCs w:val="28"/>
        </w:rPr>
        <w:t xml:space="preserve"> и развитие промышленности и энергетики</w:t>
      </w:r>
      <w:r>
        <w:rPr>
          <w:sz w:val="28"/>
          <w:szCs w:val="28"/>
        </w:rPr>
        <w:t>» не предусматривает выделение средств в доход бюджета города Азова на реализацию муниципальной программы города Азова «</w:t>
      </w:r>
      <w:proofErr w:type="spellStart"/>
      <w:r w:rsidR="00394FBC" w:rsidRPr="005B50C5">
        <w:rPr>
          <w:sz w:val="28"/>
          <w:szCs w:val="28"/>
        </w:rPr>
        <w:t>Энергоэффективность</w:t>
      </w:r>
      <w:proofErr w:type="spellEnd"/>
      <w:r w:rsidR="00394FBC" w:rsidRPr="005B50C5">
        <w:rPr>
          <w:sz w:val="28"/>
          <w:szCs w:val="28"/>
        </w:rPr>
        <w:t xml:space="preserve"> и развитие промышленности и энергетики</w:t>
      </w:r>
      <w:r w:rsidR="00394FBC">
        <w:rPr>
          <w:sz w:val="28"/>
          <w:szCs w:val="28"/>
        </w:rPr>
        <w:t xml:space="preserve"> в городе Азове</w:t>
      </w:r>
      <w:r>
        <w:rPr>
          <w:sz w:val="28"/>
          <w:szCs w:val="28"/>
        </w:rPr>
        <w:t>»</w:t>
      </w:r>
      <w:r w:rsidRPr="004D2465">
        <w:rPr>
          <w:sz w:val="28"/>
          <w:szCs w:val="28"/>
        </w:rPr>
        <w:t>.</w:t>
      </w:r>
    </w:p>
    <w:p w:rsidR="00FE7D91" w:rsidRDefault="00FE7D91" w:rsidP="00FE7D9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D6537" w:rsidRDefault="00BD6537" w:rsidP="00FE7D9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75526" w:rsidRDefault="00ED3000" w:rsidP="005F4C5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C5C14">
        <w:rPr>
          <w:sz w:val="28"/>
        </w:rPr>
        <w:t xml:space="preserve">4. Задачи </w:t>
      </w:r>
      <w:r w:rsidR="006E718B">
        <w:rPr>
          <w:sz w:val="28"/>
        </w:rPr>
        <w:t>муниципаль</w:t>
      </w:r>
      <w:r w:rsidRPr="005C5C14">
        <w:rPr>
          <w:sz w:val="28"/>
        </w:rPr>
        <w:t>ного управления, способы</w:t>
      </w:r>
    </w:p>
    <w:p w:rsidR="00B27199" w:rsidRDefault="00ED3000" w:rsidP="005F4C57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C5C14">
        <w:rPr>
          <w:sz w:val="28"/>
        </w:rPr>
        <w:t>их эффективного решения в</w:t>
      </w:r>
      <w:r w:rsidR="006E718B">
        <w:rPr>
          <w:sz w:val="28"/>
        </w:rPr>
        <w:t xml:space="preserve"> соответствующей отрасли экономики</w:t>
      </w:r>
    </w:p>
    <w:p w:rsidR="00B27199" w:rsidRDefault="00B27199" w:rsidP="00B2719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75526" w:rsidRDefault="00675526" w:rsidP="00675526">
      <w:pPr>
        <w:ind w:firstLine="709"/>
        <w:jc w:val="both"/>
        <w:rPr>
          <w:color w:val="000000"/>
          <w:sz w:val="28"/>
          <w:szCs w:val="20"/>
        </w:rPr>
      </w:pPr>
      <w:r w:rsidRPr="00675526">
        <w:rPr>
          <w:color w:val="000000"/>
          <w:sz w:val="28"/>
          <w:szCs w:val="20"/>
        </w:rPr>
        <w:t xml:space="preserve">В целях достижения установленных приоритетов и целей государственной политики в области </w:t>
      </w:r>
      <w:proofErr w:type="spellStart"/>
      <w:r w:rsidRPr="00675526">
        <w:rPr>
          <w:color w:val="000000"/>
          <w:sz w:val="28"/>
          <w:szCs w:val="20"/>
        </w:rPr>
        <w:t>энергоэффективности</w:t>
      </w:r>
      <w:proofErr w:type="spellEnd"/>
      <w:r w:rsidRPr="00675526">
        <w:rPr>
          <w:color w:val="000000"/>
          <w:sz w:val="28"/>
          <w:szCs w:val="20"/>
        </w:rPr>
        <w:t xml:space="preserve"> и развитии промышленности и энергетики </w:t>
      </w:r>
      <w:r w:rsidR="007565DB">
        <w:rPr>
          <w:color w:val="000000"/>
          <w:sz w:val="28"/>
          <w:szCs w:val="20"/>
        </w:rPr>
        <w:t>муниципальной П</w:t>
      </w:r>
      <w:r w:rsidRPr="00675526">
        <w:rPr>
          <w:color w:val="000000"/>
          <w:sz w:val="28"/>
          <w:szCs w:val="20"/>
        </w:rPr>
        <w:t>рограммой определены следующие основные задачи:</w:t>
      </w:r>
    </w:p>
    <w:p w:rsidR="00D31CED" w:rsidRPr="00BC5E08" w:rsidRDefault="00F50B93" w:rsidP="00D31CED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5F4C57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у</w:t>
      </w:r>
      <w:r w:rsidR="00BC5E08">
        <w:rPr>
          <w:sz w:val="28"/>
          <w:szCs w:val="28"/>
        </w:rPr>
        <w:t>меньшение</w:t>
      </w:r>
      <w:r w:rsidR="00306062" w:rsidRPr="00BC5E08">
        <w:rPr>
          <w:sz w:val="28"/>
          <w:szCs w:val="28"/>
        </w:rPr>
        <w:t xml:space="preserve"> потребления топливно-э</w:t>
      </w:r>
      <w:r w:rsidR="0065758B">
        <w:rPr>
          <w:sz w:val="28"/>
          <w:szCs w:val="28"/>
        </w:rPr>
        <w:t xml:space="preserve">нергетических ресурсов и снижение связанных </w:t>
      </w:r>
      <w:proofErr w:type="gramStart"/>
      <w:r w:rsidR="0065758B">
        <w:rPr>
          <w:sz w:val="28"/>
          <w:szCs w:val="28"/>
        </w:rPr>
        <w:t>с этим затрат</w:t>
      </w:r>
      <w:proofErr w:type="gramEnd"/>
      <w:r w:rsidR="00306062" w:rsidRPr="00BC5E08">
        <w:rPr>
          <w:sz w:val="28"/>
          <w:szCs w:val="28"/>
        </w:rPr>
        <w:t xml:space="preserve"> по </w:t>
      </w:r>
      <w:r w:rsidR="00DD040A">
        <w:rPr>
          <w:sz w:val="28"/>
          <w:szCs w:val="28"/>
        </w:rPr>
        <w:t>муниципальным</w:t>
      </w:r>
      <w:r w:rsidR="00306062" w:rsidRPr="00BC5E08">
        <w:rPr>
          <w:sz w:val="28"/>
          <w:szCs w:val="28"/>
        </w:rPr>
        <w:t xml:space="preserve"> учреждения</w:t>
      </w:r>
      <w:r w:rsidR="00DD040A">
        <w:rPr>
          <w:sz w:val="28"/>
          <w:szCs w:val="28"/>
        </w:rPr>
        <w:t>м</w:t>
      </w:r>
      <w:r w:rsidR="005F4C57">
        <w:rPr>
          <w:sz w:val="28"/>
          <w:szCs w:val="28"/>
        </w:rPr>
        <w:t xml:space="preserve"> в </w:t>
      </w:r>
      <w:r w:rsidR="00306062" w:rsidRPr="00BC5E08">
        <w:rPr>
          <w:sz w:val="28"/>
          <w:szCs w:val="28"/>
        </w:rPr>
        <w:t>результате реализации мероприятий по энергосбережению и повышению энергетической эффективности</w:t>
      </w:r>
      <w:r w:rsidR="00D31CED" w:rsidRPr="00BC5E08">
        <w:rPr>
          <w:sz w:val="28"/>
          <w:szCs w:val="28"/>
          <w:lang w:eastAsia="en-US"/>
        </w:rPr>
        <w:t>;</w:t>
      </w:r>
      <w:r w:rsidR="005834B0">
        <w:rPr>
          <w:sz w:val="28"/>
          <w:szCs w:val="28"/>
          <w:lang w:eastAsia="en-US"/>
        </w:rPr>
        <w:t xml:space="preserve"> </w:t>
      </w:r>
    </w:p>
    <w:p w:rsidR="00ED3000" w:rsidRPr="005C5C14" w:rsidRDefault="00F50B93" w:rsidP="00FE7D91">
      <w:pPr>
        <w:suppressAutoHyphens/>
        <w:ind w:firstLine="709"/>
        <w:jc w:val="both"/>
      </w:pPr>
      <w:r>
        <w:rPr>
          <w:sz w:val="28"/>
          <w:szCs w:val="28"/>
          <w:lang w:eastAsia="en-US"/>
        </w:rPr>
        <w:t>-</w:t>
      </w:r>
      <w:r w:rsidR="00FC1FC2">
        <w:rPr>
          <w:sz w:val="28"/>
          <w:szCs w:val="28"/>
          <w:lang w:eastAsia="en-US"/>
        </w:rPr>
        <w:t xml:space="preserve"> </w:t>
      </w:r>
      <w:r w:rsidRPr="00941D0B">
        <w:rPr>
          <w:sz w:val="28"/>
          <w:szCs w:val="28"/>
          <w:lang w:eastAsia="en-US"/>
        </w:rPr>
        <w:t>с</w:t>
      </w:r>
      <w:r w:rsidR="00FE7D91" w:rsidRPr="00941D0B">
        <w:rPr>
          <w:sz w:val="28"/>
          <w:szCs w:val="28"/>
          <w:lang w:eastAsia="en-US"/>
        </w:rPr>
        <w:t>тимулирование</w:t>
      </w:r>
      <w:r w:rsidR="00FC1FC2">
        <w:rPr>
          <w:sz w:val="28"/>
          <w:szCs w:val="28"/>
          <w:lang w:eastAsia="en-US"/>
        </w:rPr>
        <w:t xml:space="preserve"> обновление промышленными предприятиями</w:t>
      </w:r>
      <w:r w:rsidR="00FE7D91" w:rsidRPr="00FE7D91">
        <w:rPr>
          <w:sz w:val="28"/>
          <w:szCs w:val="28"/>
          <w:lang w:eastAsia="en-US"/>
        </w:rPr>
        <w:t xml:space="preserve"> основных производственных фондов, в том числе</w:t>
      </w:r>
      <w:r>
        <w:rPr>
          <w:sz w:val="28"/>
          <w:szCs w:val="28"/>
          <w:lang w:eastAsia="en-US"/>
        </w:rPr>
        <w:t>,</w:t>
      </w:r>
      <w:r w:rsidR="00FE7D91" w:rsidRPr="00FE7D91">
        <w:rPr>
          <w:sz w:val="28"/>
          <w:szCs w:val="28"/>
          <w:lang w:eastAsia="en-US"/>
        </w:rPr>
        <w:t xml:space="preserve"> производственного оборудования</w:t>
      </w:r>
      <w:r w:rsidR="00FE7D91">
        <w:rPr>
          <w:sz w:val="28"/>
          <w:szCs w:val="28"/>
          <w:lang w:eastAsia="en-US"/>
        </w:rPr>
        <w:t>.</w:t>
      </w:r>
      <w:r w:rsidR="005834B0">
        <w:rPr>
          <w:sz w:val="28"/>
          <w:szCs w:val="28"/>
          <w:lang w:eastAsia="en-US"/>
        </w:rPr>
        <w:t xml:space="preserve"> </w:t>
      </w:r>
    </w:p>
    <w:p w:rsidR="00ED3000" w:rsidRPr="008711DE" w:rsidRDefault="00ED3000" w:rsidP="008711DE">
      <w:pPr>
        <w:tabs>
          <w:tab w:val="left" w:pos="990"/>
          <w:tab w:val="left" w:pos="8505"/>
        </w:tabs>
        <w:rPr>
          <w:sz w:val="28"/>
          <w:szCs w:val="28"/>
        </w:rPr>
        <w:sectPr w:rsidR="00ED3000" w:rsidRPr="008711DE" w:rsidSect="00BD6537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711DE" w:rsidRPr="008711DE" w:rsidRDefault="00F27D96" w:rsidP="008711DE">
      <w:pPr>
        <w:jc w:val="center"/>
      </w:pPr>
      <w:r>
        <w:rPr>
          <w:lang w:val="en-US"/>
        </w:rPr>
        <w:lastRenderedPageBreak/>
        <w:t>II</w:t>
      </w:r>
      <w:r>
        <w:t xml:space="preserve">. </w:t>
      </w:r>
      <w:r w:rsidR="008711DE" w:rsidRPr="008711DE">
        <w:t>ПАСПОРТ</w:t>
      </w:r>
    </w:p>
    <w:p w:rsidR="008711DE" w:rsidRPr="008711DE" w:rsidRDefault="008711DE" w:rsidP="00F62620">
      <w:pPr>
        <w:jc w:val="center"/>
      </w:pPr>
      <w:r w:rsidRPr="008711DE">
        <w:t xml:space="preserve">муниципальной программы города </w:t>
      </w:r>
      <w:r w:rsidR="00475228">
        <w:t>Азов</w:t>
      </w:r>
      <w:r w:rsidRPr="008711DE">
        <w:t>а</w:t>
      </w:r>
      <w:r w:rsidR="005C5E29">
        <w:t xml:space="preserve"> </w:t>
      </w:r>
      <w:r w:rsidR="00DA59E3">
        <w:rPr>
          <w:iCs/>
        </w:rPr>
        <w:t>«</w:t>
      </w:r>
      <w:proofErr w:type="spellStart"/>
      <w:r w:rsidR="00F62620" w:rsidRPr="00F62620">
        <w:t>Энергоэффективность</w:t>
      </w:r>
      <w:proofErr w:type="spellEnd"/>
      <w:r w:rsidR="00F62620" w:rsidRPr="00F62620">
        <w:t xml:space="preserve"> и развитие промышленности и энергетики</w:t>
      </w:r>
      <w:r w:rsidR="005C5E29">
        <w:t xml:space="preserve"> </w:t>
      </w:r>
      <w:r w:rsidR="00DA59E3">
        <w:rPr>
          <w:iCs/>
        </w:rPr>
        <w:t>в городе Азове»</w:t>
      </w:r>
    </w:p>
    <w:p w:rsidR="008711DE" w:rsidRPr="008711DE" w:rsidRDefault="008711DE" w:rsidP="008711DE">
      <w:pPr>
        <w:jc w:val="center"/>
      </w:pPr>
    </w:p>
    <w:p w:rsidR="008711DE" w:rsidRPr="008711DE" w:rsidRDefault="008711DE" w:rsidP="0093596C">
      <w:pPr>
        <w:numPr>
          <w:ilvl w:val="0"/>
          <w:numId w:val="3"/>
        </w:numPr>
        <w:jc w:val="center"/>
      </w:pPr>
      <w:r w:rsidRPr="008711DE">
        <w:t>Основные положения</w:t>
      </w:r>
    </w:p>
    <w:p w:rsidR="008711DE" w:rsidRPr="008711DE" w:rsidRDefault="008711DE" w:rsidP="008711DE">
      <w:pPr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8711DE" w:rsidRPr="008711DE" w:rsidTr="00871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8711DE" w:rsidRDefault="008711DE" w:rsidP="008711DE">
            <w:r w:rsidRPr="008711DE">
              <w:t xml:space="preserve">Куратор муниципальной программы города </w:t>
            </w:r>
            <w:r w:rsidR="00475228">
              <w:t>Азов</w:t>
            </w:r>
            <w:r w:rsidRPr="008711DE">
              <w:t>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8711DE" w:rsidRDefault="00DA59E3" w:rsidP="00B20454">
            <w:pPr>
              <w:jc w:val="both"/>
              <w:rPr>
                <w:i/>
              </w:rPr>
            </w:pPr>
            <w:r>
              <w:rPr>
                <w:iCs/>
              </w:rPr>
              <w:t>Скрябина Елена Юрьевна,</w:t>
            </w:r>
            <w:r w:rsidR="006E6844">
              <w:rPr>
                <w:iCs/>
              </w:rPr>
              <w:t xml:space="preserve"> </w:t>
            </w:r>
            <w:r w:rsidR="008711DE" w:rsidRPr="00DA59E3">
              <w:rPr>
                <w:iCs/>
              </w:rPr>
              <w:t>заместител</w:t>
            </w:r>
            <w:r w:rsidRPr="00DA59E3">
              <w:rPr>
                <w:iCs/>
              </w:rPr>
              <w:t>ь</w:t>
            </w:r>
            <w:r w:rsidR="008711DE" w:rsidRPr="00DA59E3">
              <w:rPr>
                <w:iCs/>
              </w:rPr>
              <w:t xml:space="preserve"> главы </w:t>
            </w:r>
            <w:r w:rsidRPr="00DA59E3">
              <w:rPr>
                <w:iCs/>
              </w:rPr>
              <w:t>а</w:t>
            </w:r>
            <w:r w:rsidR="008711DE" w:rsidRPr="00DA59E3">
              <w:rPr>
                <w:iCs/>
              </w:rPr>
              <w:t xml:space="preserve">дминистрации </w:t>
            </w:r>
            <w:r w:rsidRPr="00DA59E3">
              <w:rPr>
                <w:iCs/>
              </w:rPr>
              <w:t>по вопросам промышленности, экономики и инвестициям</w:t>
            </w:r>
          </w:p>
        </w:tc>
      </w:tr>
      <w:tr w:rsidR="008711DE" w:rsidRPr="008711DE" w:rsidTr="00871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8711DE" w:rsidRDefault="008711DE" w:rsidP="008711DE">
            <w:r w:rsidRPr="008711DE">
              <w:t xml:space="preserve">Ответственный исполнитель муниципальной программы города </w:t>
            </w:r>
            <w:r w:rsidR="00475228">
              <w:t>Азов</w:t>
            </w:r>
            <w:r w:rsidRPr="008711DE">
              <w:t>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DA59E3" w:rsidRDefault="00F62620" w:rsidP="00475228">
            <w:pPr>
              <w:rPr>
                <w:iCs/>
              </w:rPr>
            </w:pPr>
            <w:proofErr w:type="spellStart"/>
            <w:r>
              <w:rPr>
                <w:iCs/>
              </w:rPr>
              <w:t>Принь</w:t>
            </w:r>
            <w:proofErr w:type="spellEnd"/>
            <w:r>
              <w:rPr>
                <w:iCs/>
              </w:rPr>
              <w:t xml:space="preserve"> Юлия Сергеевна,</w:t>
            </w:r>
            <w:r w:rsidR="00BC22A0">
              <w:rPr>
                <w:iCs/>
              </w:rPr>
              <w:t xml:space="preserve"> </w:t>
            </w:r>
            <w:r w:rsidR="00DA59E3">
              <w:rPr>
                <w:iCs/>
              </w:rPr>
              <w:t>начальник отд</w:t>
            </w:r>
            <w:r>
              <w:rPr>
                <w:iCs/>
              </w:rPr>
              <w:t>ела промышленности и инвестиций</w:t>
            </w:r>
          </w:p>
        </w:tc>
      </w:tr>
      <w:tr w:rsidR="008711DE" w:rsidRPr="008711DE" w:rsidTr="00871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8711DE" w:rsidRDefault="008711DE" w:rsidP="008711DE">
            <w:r w:rsidRPr="008711DE">
              <w:t xml:space="preserve">Период реализации муниципальной программы города </w:t>
            </w:r>
            <w:r w:rsidR="00475228">
              <w:t>Азов</w:t>
            </w:r>
            <w:r w:rsidRPr="008711DE">
              <w:t>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DA59E3" w:rsidRDefault="008711DE" w:rsidP="008711DE">
            <w:pPr>
              <w:rPr>
                <w:iCs/>
              </w:rPr>
            </w:pPr>
            <w:r w:rsidRPr="00DA59E3">
              <w:rPr>
                <w:iCs/>
              </w:rPr>
              <w:t>Этап I:</w:t>
            </w:r>
            <w:r w:rsidR="00476679">
              <w:rPr>
                <w:iCs/>
              </w:rPr>
              <w:t xml:space="preserve"> </w:t>
            </w:r>
            <w:r w:rsidR="00DA59E3" w:rsidRPr="00DA59E3">
              <w:rPr>
                <w:iCs/>
              </w:rPr>
              <w:t xml:space="preserve">2019 </w:t>
            </w:r>
            <w:r w:rsidRPr="00DA59E3">
              <w:rPr>
                <w:iCs/>
              </w:rPr>
              <w:t xml:space="preserve">год – </w:t>
            </w:r>
            <w:r w:rsidR="00DA59E3" w:rsidRPr="00DA59E3">
              <w:rPr>
                <w:iCs/>
              </w:rPr>
              <w:t xml:space="preserve">2024 </w:t>
            </w:r>
            <w:r w:rsidRPr="00DA59E3">
              <w:rPr>
                <w:iCs/>
              </w:rPr>
              <w:t xml:space="preserve">год </w:t>
            </w:r>
          </w:p>
          <w:p w:rsidR="008711DE" w:rsidRPr="008711DE" w:rsidRDefault="008711DE" w:rsidP="008711DE">
            <w:r w:rsidRPr="00DA59E3">
              <w:rPr>
                <w:iCs/>
              </w:rPr>
              <w:t>Этап II:</w:t>
            </w:r>
            <w:r w:rsidR="00476679">
              <w:rPr>
                <w:iCs/>
              </w:rPr>
              <w:t xml:space="preserve"> </w:t>
            </w:r>
            <w:r w:rsidR="00DA59E3" w:rsidRPr="00DA59E3">
              <w:rPr>
                <w:iCs/>
              </w:rPr>
              <w:t xml:space="preserve">2025 </w:t>
            </w:r>
            <w:r w:rsidRPr="00DA59E3">
              <w:rPr>
                <w:iCs/>
              </w:rPr>
              <w:t xml:space="preserve">год – </w:t>
            </w:r>
            <w:r w:rsidR="00DA59E3" w:rsidRPr="00DA59E3">
              <w:rPr>
                <w:iCs/>
              </w:rPr>
              <w:t xml:space="preserve">2030 </w:t>
            </w:r>
            <w:r w:rsidRPr="00DA59E3">
              <w:rPr>
                <w:iCs/>
              </w:rPr>
              <w:t>год</w:t>
            </w:r>
          </w:p>
        </w:tc>
      </w:tr>
      <w:tr w:rsidR="007074AB" w:rsidRPr="008711DE" w:rsidTr="007074AB">
        <w:trPr>
          <w:trHeight w:val="111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4AB" w:rsidRPr="008711DE" w:rsidRDefault="007074AB" w:rsidP="008711DE">
            <w:r w:rsidRPr="008711DE">
              <w:t xml:space="preserve">Цели муниципальной программы города </w:t>
            </w:r>
            <w:r>
              <w:t>Азов</w:t>
            </w:r>
            <w:r w:rsidRPr="008711DE">
              <w:t>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4AB" w:rsidRPr="006C7EAE" w:rsidRDefault="007074AB" w:rsidP="007074AB">
            <w:pPr>
              <w:jc w:val="both"/>
              <w:rPr>
                <w:iCs/>
              </w:rPr>
            </w:pPr>
            <w:r w:rsidRPr="00DA59E3">
              <w:rPr>
                <w:iCs/>
              </w:rPr>
              <w:t>Цель 1</w:t>
            </w:r>
            <w:r>
              <w:rPr>
                <w:iCs/>
              </w:rPr>
              <w:t xml:space="preserve">. </w:t>
            </w:r>
            <w:r w:rsidR="00326F48">
              <w:rPr>
                <w:iCs/>
              </w:rPr>
              <w:t>Повышение энергетической эффективности за счет снижения объемов потребления топливно-энергетических ресурсов к 2030 году не менее чем на 10 % в сравнении с 2019 годом</w:t>
            </w:r>
            <w:r w:rsidR="00D675BC">
              <w:rPr>
                <w:iCs/>
              </w:rPr>
              <w:t>.</w:t>
            </w:r>
          </w:p>
          <w:p w:rsidR="00863AA9" w:rsidRDefault="007074AB" w:rsidP="0013296F">
            <w:pPr>
              <w:jc w:val="both"/>
              <w:rPr>
                <w:iCs/>
              </w:rPr>
            </w:pPr>
            <w:r>
              <w:t xml:space="preserve">Цель </w:t>
            </w:r>
            <w:r w:rsidR="00863AA9">
              <w:t>2</w:t>
            </w:r>
            <w:r>
              <w:t xml:space="preserve">. </w:t>
            </w:r>
            <w:r w:rsidR="002D5AFD">
              <w:t xml:space="preserve">Рост совокупного объёма отгруженных товаров собственного производства, выполненных работ и услуг собственными силами </w:t>
            </w:r>
            <w:r w:rsidR="00CC4F4D">
              <w:t>по виду экономической деятельности «Обрабатывающие</w:t>
            </w:r>
            <w:r w:rsidR="00D55A85">
              <w:t xml:space="preserve"> производства» </w:t>
            </w:r>
            <w:r w:rsidR="00651846">
              <w:t>к</w:t>
            </w:r>
            <w:r w:rsidR="0013296F">
              <w:t xml:space="preserve"> 2030 году</w:t>
            </w:r>
            <w:r w:rsidR="00DE3FC5">
              <w:t xml:space="preserve"> не менее чем в 1</w:t>
            </w:r>
            <w:r w:rsidR="00476679">
              <w:t>,</w:t>
            </w:r>
            <w:r w:rsidR="00DE3FC5">
              <w:t>53 раза в сравнении с 2019 годом</w:t>
            </w:r>
            <w:r w:rsidR="0071028B">
              <w:t>.</w:t>
            </w:r>
          </w:p>
          <w:p w:rsidR="007074AB" w:rsidRPr="00DA59E3" w:rsidRDefault="007074AB" w:rsidP="00717FCA">
            <w:pPr>
              <w:rPr>
                <w:iCs/>
              </w:rPr>
            </w:pPr>
          </w:p>
        </w:tc>
      </w:tr>
      <w:tr w:rsidR="008711DE" w:rsidRPr="008711DE" w:rsidTr="00871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431A8B" w:rsidRDefault="008711DE" w:rsidP="008711DE">
            <w:r w:rsidRPr="00431A8B"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93F" w:rsidRPr="00431A8B" w:rsidRDefault="007E193F" w:rsidP="007E193F">
            <w:pPr>
              <w:rPr>
                <w:iCs/>
              </w:rPr>
            </w:pPr>
            <w:r w:rsidRPr="00431A8B">
              <w:rPr>
                <w:iCs/>
              </w:rPr>
              <w:t>Этап I:</w:t>
            </w:r>
            <w:r w:rsidR="00476679" w:rsidRPr="00431A8B">
              <w:rPr>
                <w:iCs/>
              </w:rPr>
              <w:t xml:space="preserve"> </w:t>
            </w:r>
            <w:r w:rsidR="0039165D" w:rsidRPr="00431A8B">
              <w:rPr>
                <w:iCs/>
              </w:rPr>
              <w:t>847,5 тыс.</w:t>
            </w:r>
            <w:r w:rsidR="00476679" w:rsidRPr="00431A8B">
              <w:rPr>
                <w:iCs/>
              </w:rPr>
              <w:t xml:space="preserve"> </w:t>
            </w:r>
            <w:r w:rsidR="0039165D" w:rsidRPr="00431A8B">
              <w:rPr>
                <w:iCs/>
              </w:rPr>
              <w:t>руб.</w:t>
            </w:r>
          </w:p>
          <w:p w:rsidR="0062525F" w:rsidRPr="00431A8B" w:rsidRDefault="007E193F" w:rsidP="0034016D">
            <w:pPr>
              <w:rPr>
                <w:iCs/>
              </w:rPr>
            </w:pPr>
            <w:r w:rsidRPr="00431A8B">
              <w:rPr>
                <w:iCs/>
              </w:rPr>
              <w:t>Этап II:</w:t>
            </w:r>
            <w:r w:rsidR="00766D13" w:rsidRPr="00431A8B">
              <w:rPr>
                <w:iCs/>
              </w:rPr>
              <w:t xml:space="preserve"> </w:t>
            </w:r>
            <w:r w:rsidR="00C40AF9">
              <w:rPr>
                <w:iCs/>
              </w:rPr>
              <w:t>3</w:t>
            </w:r>
            <w:r w:rsidR="009B4146" w:rsidRPr="00431A8B">
              <w:rPr>
                <w:iCs/>
              </w:rPr>
              <w:t>6,4</w:t>
            </w:r>
            <w:r w:rsidR="00766D13" w:rsidRPr="00431A8B">
              <w:rPr>
                <w:iCs/>
              </w:rPr>
              <w:t xml:space="preserve"> тыс. </w:t>
            </w:r>
            <w:r w:rsidR="0039165D" w:rsidRPr="00431A8B">
              <w:rPr>
                <w:iCs/>
              </w:rPr>
              <w:t>руб.</w:t>
            </w:r>
          </w:p>
        </w:tc>
      </w:tr>
      <w:tr w:rsidR="008711DE" w:rsidRPr="008711DE" w:rsidTr="00871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8711DE" w:rsidRDefault="0058365E" w:rsidP="008E78C4">
            <w:pPr>
              <w:rPr>
                <w:highlight w:val="yellow"/>
              </w:rPr>
            </w:pPr>
            <w:r w:rsidRPr="001633CF">
              <w:t>Связь с государственными программами Ростовской области</w:t>
            </w:r>
            <w:r w:rsidR="008711DE" w:rsidRPr="008711DE">
              <w:t xml:space="preserve">/целями стратегии социально-экономического развития города </w:t>
            </w:r>
            <w:r w:rsidR="00475228">
              <w:t>Азов</w:t>
            </w:r>
            <w:r w:rsidR="008711DE" w:rsidRPr="008711DE">
              <w:t>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DE" w:rsidRPr="003F250E" w:rsidRDefault="003F250E" w:rsidP="00FA6207">
            <w:pPr>
              <w:tabs>
                <w:tab w:val="left" w:pos="1276"/>
              </w:tabs>
              <w:jc w:val="both"/>
              <w:rPr>
                <w:iCs/>
              </w:rPr>
            </w:pPr>
            <w:r w:rsidRPr="003F250E">
              <w:rPr>
                <w:iCs/>
              </w:rPr>
              <w:t>Г</w:t>
            </w:r>
            <w:r w:rsidR="0058365E" w:rsidRPr="003F250E">
              <w:rPr>
                <w:iCs/>
              </w:rPr>
              <w:t>осударственн</w:t>
            </w:r>
            <w:r w:rsidRPr="003F250E">
              <w:rPr>
                <w:iCs/>
              </w:rPr>
              <w:t xml:space="preserve">ая </w:t>
            </w:r>
            <w:r w:rsidR="0058365E" w:rsidRPr="003F250E">
              <w:rPr>
                <w:iCs/>
              </w:rPr>
              <w:t>програм</w:t>
            </w:r>
            <w:r w:rsidRPr="003F250E">
              <w:rPr>
                <w:iCs/>
              </w:rPr>
              <w:t xml:space="preserve">ма </w:t>
            </w:r>
            <w:r w:rsidR="0058365E" w:rsidRPr="003F250E">
              <w:rPr>
                <w:iCs/>
              </w:rPr>
              <w:t>Ростовской области</w:t>
            </w:r>
            <w:r w:rsidRPr="003F250E">
              <w:rPr>
                <w:iCs/>
              </w:rPr>
              <w:t xml:space="preserve"> «</w:t>
            </w:r>
            <w:proofErr w:type="spellStart"/>
            <w:r w:rsidR="00717FCA" w:rsidRPr="00717FCA">
              <w:rPr>
                <w:iCs/>
              </w:rPr>
              <w:t>Энергоэффективность</w:t>
            </w:r>
            <w:proofErr w:type="spellEnd"/>
            <w:r w:rsidR="00717FCA" w:rsidRPr="00717FCA">
              <w:rPr>
                <w:iCs/>
              </w:rPr>
              <w:t xml:space="preserve"> и развитие промышленности и </w:t>
            </w:r>
            <w:proofErr w:type="gramStart"/>
            <w:r w:rsidR="00717FCA" w:rsidRPr="00717FCA">
              <w:rPr>
                <w:iCs/>
              </w:rPr>
              <w:t>энергетики</w:t>
            </w:r>
            <w:r w:rsidRPr="003F250E">
              <w:rPr>
                <w:iCs/>
              </w:rPr>
              <w:t>»</w:t>
            </w:r>
            <w:r w:rsidR="008711DE" w:rsidRPr="003F250E">
              <w:rPr>
                <w:iCs/>
              </w:rPr>
              <w:t>/</w:t>
            </w:r>
            <w:proofErr w:type="gramEnd"/>
            <w:r w:rsidR="00697941" w:rsidRPr="00697941">
              <w:rPr>
                <w:iCs/>
              </w:rPr>
              <w:t>Динамическая цель</w:t>
            </w:r>
            <w:r w:rsidR="00476679">
              <w:rPr>
                <w:iCs/>
              </w:rPr>
              <w:t xml:space="preserve"> </w:t>
            </w:r>
            <w:r w:rsidR="007154CE">
              <w:rPr>
                <w:iCs/>
              </w:rPr>
              <w:t xml:space="preserve">Стратегии </w:t>
            </w:r>
            <w:r w:rsidR="007154CE" w:rsidRPr="007154CE">
              <w:rPr>
                <w:iCs/>
              </w:rPr>
              <w:t>социально-экономического развития города Азова до 2030 года</w:t>
            </w:r>
            <w:r w:rsidR="007154CE">
              <w:rPr>
                <w:iCs/>
              </w:rPr>
              <w:t xml:space="preserve">: </w:t>
            </w:r>
            <w:r w:rsidR="00697941" w:rsidRPr="00697941">
              <w:rPr>
                <w:iCs/>
              </w:rPr>
              <w:t>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  <w:r w:rsidR="007154CE">
              <w:rPr>
                <w:iCs/>
              </w:rPr>
              <w:t>.</w:t>
            </w:r>
          </w:p>
        </w:tc>
      </w:tr>
    </w:tbl>
    <w:p w:rsidR="008711DE" w:rsidRPr="008711DE" w:rsidRDefault="008711DE" w:rsidP="001A3373">
      <w:r w:rsidRPr="008711DE">
        <w:br w:type="page"/>
      </w:r>
    </w:p>
    <w:p w:rsidR="008711DE" w:rsidRPr="00FD3204" w:rsidRDefault="008711DE" w:rsidP="00FD3204">
      <w:pPr>
        <w:pStyle w:val="aa"/>
        <w:numPr>
          <w:ilvl w:val="0"/>
          <w:numId w:val="3"/>
        </w:numPr>
        <w:jc w:val="center"/>
        <w:rPr>
          <w:sz w:val="24"/>
          <w:szCs w:val="24"/>
        </w:rPr>
      </w:pPr>
      <w:r w:rsidRPr="00FD3204">
        <w:rPr>
          <w:sz w:val="24"/>
          <w:szCs w:val="24"/>
        </w:rPr>
        <w:lastRenderedPageBreak/>
        <w:t xml:space="preserve">Показатели муниципальной программы города </w:t>
      </w:r>
      <w:r w:rsidR="00475228" w:rsidRPr="00FD3204">
        <w:rPr>
          <w:sz w:val="24"/>
          <w:szCs w:val="24"/>
        </w:rPr>
        <w:t>Азов</w:t>
      </w:r>
      <w:r w:rsidRPr="00FD3204">
        <w:rPr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214"/>
        <w:tblW w:w="154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644"/>
        <w:gridCol w:w="1276"/>
        <w:gridCol w:w="992"/>
        <w:gridCol w:w="992"/>
        <w:gridCol w:w="992"/>
        <w:gridCol w:w="851"/>
        <w:gridCol w:w="850"/>
        <w:gridCol w:w="709"/>
        <w:gridCol w:w="709"/>
        <w:gridCol w:w="567"/>
        <w:gridCol w:w="567"/>
        <w:gridCol w:w="216"/>
        <w:gridCol w:w="1343"/>
        <w:gridCol w:w="1134"/>
        <w:gridCol w:w="1276"/>
        <w:gridCol w:w="724"/>
      </w:tblGrid>
      <w:tr w:rsidR="005F2876" w:rsidRPr="00771F39" w:rsidTr="004E4D0A">
        <w:trPr>
          <w:trHeight w:val="27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№</w:t>
            </w:r>
            <w:r w:rsidRPr="00771F3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Уровень показателя &lt;6&gt;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Вид показателя</w:t>
            </w: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&lt;1&gt;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Базовое значение показателя &lt;2&gt;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Значения показателей &lt;3&gt;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Документ &lt;4&gt;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Ответственный за достижение показателя &lt;5&gt;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Связь с показателями государственных программ Ростовской области</w:t>
            </w: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&lt;6&gt;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Информационная система</w:t>
            </w:r>
          </w:p>
        </w:tc>
      </w:tr>
      <w:tr w:rsidR="005F2876" w:rsidRPr="00771F39" w:rsidTr="004E4D0A">
        <w:trPr>
          <w:trHeight w:val="64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431A8B">
              <w:rPr>
                <w:sz w:val="20"/>
                <w:szCs w:val="20"/>
              </w:rPr>
              <w:t>202</w:t>
            </w:r>
            <w:r w:rsidR="005C5E29" w:rsidRPr="00431A8B">
              <w:rPr>
                <w:sz w:val="20"/>
                <w:szCs w:val="20"/>
              </w:rPr>
              <w:t>6</w:t>
            </w:r>
            <w:r w:rsidRPr="00431A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431A8B">
              <w:rPr>
                <w:sz w:val="20"/>
                <w:szCs w:val="20"/>
              </w:rPr>
              <w:t>202</w:t>
            </w:r>
            <w:r w:rsidR="005C5E29" w:rsidRPr="00431A8B">
              <w:rPr>
                <w:sz w:val="20"/>
                <w:szCs w:val="20"/>
              </w:rPr>
              <w:t>7</w:t>
            </w:r>
            <w:r w:rsidRPr="00431A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5F2876" w:rsidP="005F2876">
            <w:pPr>
              <w:widowControl w:val="0"/>
              <w:rPr>
                <w:sz w:val="20"/>
                <w:szCs w:val="20"/>
              </w:rPr>
            </w:pPr>
            <w:r w:rsidRPr="00431A8B">
              <w:rPr>
                <w:sz w:val="20"/>
                <w:szCs w:val="20"/>
              </w:rPr>
              <w:t>202</w:t>
            </w:r>
            <w:r w:rsidR="005C5E29" w:rsidRPr="00431A8B">
              <w:rPr>
                <w:sz w:val="20"/>
                <w:szCs w:val="20"/>
              </w:rPr>
              <w:t>8</w:t>
            </w:r>
            <w:r w:rsidRPr="00431A8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2030 (</w:t>
            </w:r>
            <w:proofErr w:type="spellStart"/>
            <w:r w:rsidRPr="00771F39">
              <w:rPr>
                <w:sz w:val="20"/>
                <w:szCs w:val="20"/>
              </w:rPr>
              <w:t>справочно</w:t>
            </w:r>
            <w:proofErr w:type="spellEnd"/>
            <w:r w:rsidRPr="00771F39"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rPr>
                <w:sz w:val="20"/>
                <w:szCs w:val="20"/>
              </w:rPr>
            </w:pPr>
          </w:p>
        </w:tc>
      </w:tr>
      <w:tr w:rsidR="005F2876" w:rsidRPr="00771F39" w:rsidTr="004E4D0A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15</w:t>
            </w:r>
          </w:p>
        </w:tc>
      </w:tr>
      <w:tr w:rsidR="005F2876" w:rsidRPr="00771F39" w:rsidTr="00987AF6">
        <w:trPr>
          <w:trHeight w:val="656"/>
        </w:trPr>
        <w:tc>
          <w:tcPr>
            <w:tcW w:w="1546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6" w:rsidRPr="00771F39" w:rsidRDefault="00804D4C" w:rsidP="007031EF">
            <w:pPr>
              <w:widowControl w:val="0"/>
              <w:ind w:left="2520"/>
              <w:jc w:val="center"/>
              <w:rPr>
                <w:i/>
                <w:sz w:val="20"/>
                <w:szCs w:val="20"/>
              </w:rPr>
            </w:pPr>
            <w:r w:rsidRPr="00282A56">
              <w:rPr>
                <w:iCs/>
              </w:rPr>
              <w:t>Цель1</w:t>
            </w:r>
            <w:r w:rsidR="001D1546">
              <w:rPr>
                <w:iCs/>
              </w:rPr>
              <w:t xml:space="preserve"> </w:t>
            </w:r>
            <w:r w:rsidRPr="00282A56">
              <w:rPr>
                <w:iCs/>
              </w:rPr>
              <w:t>муниципальной программы «</w:t>
            </w:r>
            <w:r>
              <w:rPr>
                <w:iCs/>
              </w:rPr>
              <w:t>Повышение энергетической эффективности за счет снижения объемов потребления топливно-энергетических ресурсов к 2030 году не менее чем на 10 % в сравнении с 2019 годом</w:t>
            </w:r>
            <w:r w:rsidRPr="00282A56">
              <w:rPr>
                <w:iCs/>
              </w:rPr>
              <w:t>»</w:t>
            </w:r>
          </w:p>
        </w:tc>
      </w:tr>
      <w:tr w:rsidR="00804D4C" w:rsidRPr="00771F39" w:rsidTr="005F2876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04D4C" w:rsidRPr="00771F39" w:rsidRDefault="00804D4C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1.1.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1222BF" w:rsidP="00521B01">
            <w:pPr>
              <w:widowControl w:val="0"/>
              <w:spacing w:line="216" w:lineRule="auto"/>
            </w:pPr>
            <w:r w:rsidRPr="00953365">
              <w:rPr>
                <w:lang w:eastAsia="en-US"/>
              </w:rPr>
              <w:t xml:space="preserve">экономия электрической энергии </w:t>
            </w:r>
            <w:proofErr w:type="gramStart"/>
            <w:r w:rsidRPr="00953365">
              <w:rPr>
                <w:lang w:eastAsia="en-US"/>
              </w:rPr>
              <w:t>в муниципальных</w:t>
            </w:r>
            <w:r w:rsidR="00665006" w:rsidRPr="00953365">
              <w:rPr>
                <w:lang w:eastAsia="en-US"/>
              </w:rPr>
              <w:t xml:space="preserve"> учреждения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МП</w:t>
            </w:r>
          </w:p>
          <w:p w:rsidR="00804D4C" w:rsidRPr="00953365" w:rsidRDefault="00804D4C" w:rsidP="00521B01">
            <w:pPr>
              <w:widowControl w:val="0"/>
              <w:spacing w:line="21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  <w:ind w:right="-65"/>
            </w:pPr>
            <w:r w:rsidRPr="00953365"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431A8B" w:rsidRDefault="00804D4C" w:rsidP="004E4D0A">
            <w:pPr>
              <w:widowControl w:val="0"/>
              <w:spacing w:line="216" w:lineRule="auto"/>
              <w:jc w:val="center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220280" w:rsidP="0022028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Отд</w:t>
            </w:r>
            <w:r w:rsidR="006E6844">
              <w:t>ел промышленности и инвестиций А</w:t>
            </w:r>
            <w:r w:rsidRPr="00953365">
              <w:t>дминистрации города Азова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04D4C" w:rsidRPr="00953365" w:rsidRDefault="00804D4C" w:rsidP="00521B01">
            <w:pPr>
              <w:widowControl w:val="0"/>
              <w:spacing w:line="216" w:lineRule="auto"/>
            </w:pPr>
            <w:r w:rsidRPr="00953365">
              <w:t>-</w:t>
            </w:r>
          </w:p>
        </w:tc>
      </w:tr>
      <w:tr w:rsidR="00953365" w:rsidRPr="00771F39" w:rsidTr="005F2876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3365" w:rsidRPr="00771F39" w:rsidRDefault="00953365" w:rsidP="009533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  <w:rPr>
                <w:strike/>
              </w:rPr>
            </w:pPr>
            <w:r w:rsidRPr="00953365">
              <w:rPr>
                <w:lang w:eastAsia="en-US"/>
              </w:rPr>
              <w:t>экономия тепловой энергии в сопоставимых условиях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МП</w:t>
            </w:r>
          </w:p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  <w:ind w:right="-65"/>
            </w:pPr>
            <w:r w:rsidRPr="00953365"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4E4D0A">
            <w:pPr>
              <w:widowControl w:val="0"/>
              <w:spacing w:line="216" w:lineRule="auto"/>
              <w:jc w:val="center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220280" w:rsidP="0022028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E6844" w:rsidRDefault="00953365" w:rsidP="00521B01">
            <w:pPr>
              <w:widowControl w:val="0"/>
              <w:spacing w:line="216" w:lineRule="auto"/>
            </w:pPr>
            <w:r w:rsidRPr="00953365">
              <w:t>Отд</w:t>
            </w:r>
            <w:r w:rsidR="006E6844">
              <w:t xml:space="preserve">ел промышленности и инвестиций </w:t>
            </w:r>
          </w:p>
          <w:p w:rsidR="00953365" w:rsidRPr="00953365" w:rsidRDefault="006E6844" w:rsidP="00521B01">
            <w:pPr>
              <w:widowControl w:val="0"/>
              <w:spacing w:line="216" w:lineRule="auto"/>
            </w:pPr>
            <w:r>
              <w:t>А</w:t>
            </w:r>
            <w:r w:rsidR="00953365" w:rsidRPr="00953365">
              <w:t>дминистрации города Азова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</w:tr>
      <w:tr w:rsidR="00953365" w:rsidRPr="00771F39" w:rsidTr="005F2876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3365" w:rsidRPr="00771F39" w:rsidRDefault="00953365" w:rsidP="009533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  <w:rPr>
                <w:strike/>
              </w:rPr>
            </w:pPr>
            <w:r w:rsidRPr="00953365">
              <w:rPr>
                <w:lang w:eastAsia="en-US"/>
              </w:rPr>
              <w:t xml:space="preserve">экономия природного </w:t>
            </w:r>
            <w:r w:rsidRPr="00953365">
              <w:rPr>
                <w:lang w:eastAsia="en-US"/>
              </w:rPr>
              <w:lastRenderedPageBreak/>
              <w:t>газа в сопоставимых условиях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lastRenderedPageBreak/>
              <w:t>МП</w:t>
            </w:r>
          </w:p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  <w:ind w:right="-65"/>
            </w:pPr>
            <w:r w:rsidRPr="00953365"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E6384" w:rsidRDefault="00953365" w:rsidP="004E4D0A">
            <w:pPr>
              <w:widowControl w:val="0"/>
              <w:spacing w:line="216" w:lineRule="auto"/>
              <w:jc w:val="center"/>
              <w:rPr>
                <w:highlight w:val="yellow"/>
              </w:rPr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4E4D0A">
            <w:pPr>
              <w:widowControl w:val="0"/>
              <w:spacing w:line="216" w:lineRule="auto"/>
              <w:jc w:val="center"/>
            </w:pPr>
            <w:r w:rsidRPr="00953365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ED1884" w:rsidRDefault="00220280" w:rsidP="00220280">
            <w:pPr>
              <w:widowControl w:val="0"/>
              <w:spacing w:line="216" w:lineRule="auto"/>
              <w:jc w:val="center"/>
              <w:rPr>
                <w:highlight w:val="yellow"/>
              </w:rPr>
            </w:pPr>
            <w:r w:rsidRPr="002202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  <w:r w:rsidRPr="00953365">
              <w:t>Отд</w:t>
            </w:r>
            <w:r w:rsidR="006E6844">
              <w:t>ел промыш</w:t>
            </w:r>
            <w:r w:rsidR="006E6844">
              <w:lastRenderedPageBreak/>
              <w:t>ленности и инвестиций А</w:t>
            </w:r>
            <w:r w:rsidRPr="00953365">
              <w:t>дминистрации города Азова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953365" w:rsidRDefault="00953365" w:rsidP="00521B01">
            <w:pPr>
              <w:widowControl w:val="0"/>
              <w:spacing w:line="216" w:lineRule="auto"/>
            </w:pPr>
          </w:p>
        </w:tc>
      </w:tr>
      <w:tr w:rsidR="00953365" w:rsidRPr="00771F39" w:rsidTr="005F2876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3365" w:rsidRPr="00771F39" w:rsidRDefault="00953365" w:rsidP="009533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  <w:rPr>
                <w:strike/>
              </w:rPr>
            </w:pPr>
            <w:r w:rsidRPr="00521B01">
              <w:rPr>
                <w:lang w:eastAsia="en-US"/>
              </w:rPr>
              <w:t>экономия воды в сопоставимых условиях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  <w:jc w:val="center"/>
            </w:pPr>
            <w:r w:rsidRPr="00521B01">
              <w:t>МП</w:t>
            </w:r>
          </w:p>
          <w:p w:rsidR="00953365" w:rsidRPr="00521B01" w:rsidRDefault="00953365" w:rsidP="00953365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  <w:ind w:right="-65"/>
            </w:pPr>
            <w:r w:rsidRPr="00521B01"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  <w:jc w:val="center"/>
            </w:pPr>
            <w:r w:rsidRPr="00521B01"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  <w:jc w:val="center"/>
            </w:pPr>
            <w:r w:rsidRPr="00521B01"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431A8B" w:rsidRDefault="00953365" w:rsidP="00953365">
            <w:pPr>
              <w:widowControl w:val="0"/>
              <w:spacing w:line="216" w:lineRule="auto"/>
              <w:jc w:val="center"/>
            </w:pPr>
            <w:r w:rsidRPr="00431A8B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ED1884" w:rsidRDefault="00220280" w:rsidP="00953365">
            <w:pPr>
              <w:widowControl w:val="0"/>
              <w:spacing w:line="216" w:lineRule="auto"/>
              <w:jc w:val="center"/>
              <w:rPr>
                <w:highlight w:val="yellow"/>
              </w:rPr>
            </w:pPr>
            <w:r w:rsidRPr="002202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521B01" w:rsidRDefault="00953365" w:rsidP="00953365">
            <w:pPr>
              <w:widowControl w:val="0"/>
              <w:spacing w:line="216" w:lineRule="auto"/>
            </w:pPr>
            <w:r w:rsidRPr="00521B01">
              <w:t>Отд</w:t>
            </w:r>
            <w:r w:rsidR="006E6844">
              <w:t>ел промышленности и инвестиций А</w:t>
            </w:r>
            <w:r w:rsidRPr="00521B01">
              <w:t>дминистрации города Азова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771F39" w:rsidRDefault="00953365" w:rsidP="0095336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3365" w:rsidRPr="00771F39" w:rsidRDefault="00953365" w:rsidP="009533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D4A75" w:rsidRPr="00771F39" w:rsidTr="009D4A75">
        <w:trPr>
          <w:trHeight w:val="185"/>
        </w:trPr>
        <w:tc>
          <w:tcPr>
            <w:tcW w:w="1546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F6" w:rsidRPr="00521B01" w:rsidRDefault="009D4A75" w:rsidP="005F2876">
            <w:pPr>
              <w:widowControl w:val="0"/>
              <w:jc w:val="center"/>
              <w:rPr>
                <w:iCs/>
              </w:rPr>
            </w:pPr>
            <w:r w:rsidRPr="00521B01">
              <w:t xml:space="preserve">Цель 2 </w:t>
            </w:r>
            <w:r w:rsidRPr="00521B01">
              <w:rPr>
                <w:iCs/>
              </w:rPr>
              <w:t xml:space="preserve">муниципальной программы </w:t>
            </w:r>
            <w:r w:rsidRPr="00521B01">
              <w:rPr>
                <w:color w:val="000000"/>
              </w:rPr>
              <w:t>«</w:t>
            </w:r>
            <w:r w:rsidR="00E4736E">
              <w:t>Рост совокупного объёма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к 2030 году не менее чем в 1,5</w:t>
            </w:r>
            <w:r w:rsidR="00D11078">
              <w:t>3 раза в сравнении с 2019 годом</w:t>
            </w:r>
            <w:r w:rsidR="00E4736E">
              <w:t>»</w:t>
            </w:r>
          </w:p>
        </w:tc>
      </w:tr>
      <w:tr w:rsidR="005F2876" w:rsidRPr="00771F39" w:rsidTr="005F2876">
        <w:trPr>
          <w:trHeight w:val="185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2.1</w:t>
            </w:r>
          </w:p>
          <w:p w:rsidR="005F2876" w:rsidRPr="00771F39" w:rsidRDefault="005F2876" w:rsidP="005F2876">
            <w:pPr>
              <w:widowControl w:val="0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521B01" w:rsidRDefault="005F2876" w:rsidP="005F2876">
            <w:pPr>
              <w:rPr>
                <w:color w:val="000000"/>
              </w:rPr>
            </w:pPr>
            <w:r w:rsidRPr="00521B01">
              <w:rPr>
                <w:color w:val="000000"/>
              </w:rPr>
              <w:t xml:space="preserve">Объем отгруженных товаров собственного производства, выполненных работ </w:t>
            </w:r>
          </w:p>
          <w:p w:rsidR="005F2876" w:rsidRPr="00521B01" w:rsidRDefault="005F2876" w:rsidP="005F2876">
            <w:pPr>
              <w:rPr>
                <w:color w:val="000000"/>
              </w:rPr>
            </w:pPr>
            <w:r w:rsidRPr="00521B01">
              <w:rPr>
                <w:color w:val="000000"/>
              </w:rPr>
              <w:t>и услуг со</w:t>
            </w:r>
            <w:r w:rsidR="00C61E10" w:rsidRPr="00521B01">
              <w:rPr>
                <w:color w:val="000000"/>
              </w:rPr>
              <w:t>бственными силами по виду эконо</w:t>
            </w:r>
            <w:r w:rsidRPr="00521B01">
              <w:rPr>
                <w:color w:val="000000"/>
              </w:rPr>
              <w:t xml:space="preserve">мической </w:t>
            </w:r>
            <w:r w:rsidRPr="00521B01">
              <w:rPr>
                <w:color w:val="000000"/>
              </w:rPr>
              <w:lastRenderedPageBreak/>
              <w:t xml:space="preserve">деятельности «Обрабатывающие производства» </w:t>
            </w:r>
          </w:p>
          <w:p w:rsidR="005F2876" w:rsidRPr="00521B01" w:rsidRDefault="005F2876" w:rsidP="005F287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D404A5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1A3373">
              <w:rPr>
                <w:sz w:val="22"/>
                <w:szCs w:val="22"/>
              </w:rPr>
              <w:lastRenderedPageBreak/>
              <w:t>ССЭР</w:t>
            </w:r>
            <w:r>
              <w:rPr>
                <w:sz w:val="22"/>
                <w:szCs w:val="22"/>
              </w:rPr>
              <w:t>, МП</w:t>
            </w: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521B01" w:rsidRDefault="005F2876" w:rsidP="005F2876">
            <w:pPr>
              <w:widowControl w:val="0"/>
              <w:ind w:right="-65"/>
              <w:jc w:val="center"/>
            </w:pPr>
            <w:r w:rsidRPr="00521B01">
              <w:t>Возрастание</w:t>
            </w:r>
          </w:p>
          <w:p w:rsidR="005F2876" w:rsidRPr="00521B01" w:rsidRDefault="005F2876" w:rsidP="005F2876">
            <w:pPr>
              <w:widowControl w:val="0"/>
              <w:ind w:right="-65"/>
              <w:jc w:val="center"/>
            </w:pPr>
          </w:p>
          <w:p w:rsidR="005F2876" w:rsidRPr="00521B01" w:rsidRDefault="005F2876" w:rsidP="005F2876">
            <w:pPr>
              <w:widowControl w:val="0"/>
              <w:ind w:right="-6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521B01" w:rsidRDefault="009D4A75" w:rsidP="009D4A75">
            <w:pPr>
              <w:widowControl w:val="0"/>
            </w:pPr>
            <w:proofErr w:type="spellStart"/>
            <w:r w:rsidRPr="00521B01">
              <w:t>млрд.руб</w:t>
            </w:r>
            <w:proofErr w:type="spellEnd"/>
            <w:r w:rsidRPr="00521B0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521B01" w:rsidRDefault="005F2876" w:rsidP="005F2876">
            <w:pPr>
              <w:widowControl w:val="0"/>
            </w:pPr>
            <w:r w:rsidRPr="00521B01">
              <w:t>статистический</w:t>
            </w:r>
          </w:p>
          <w:p w:rsidR="005F2876" w:rsidRPr="00521B01" w:rsidRDefault="005F2876" w:rsidP="005F2876">
            <w:pPr>
              <w:widowControl w:val="0"/>
            </w:pPr>
          </w:p>
          <w:p w:rsidR="005F2876" w:rsidRPr="00521B01" w:rsidRDefault="005F2876" w:rsidP="005F2876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69451C" w:rsidP="005F2876">
            <w:pPr>
              <w:widowControl w:val="0"/>
            </w:pPr>
            <w:r>
              <w:t>78,42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5F2876" w:rsidP="005F2876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  <w:p w:rsidR="005F2876" w:rsidRPr="00431A8B" w:rsidRDefault="005F2876" w:rsidP="005F2876">
            <w:pPr>
              <w:widowControl w:val="0"/>
            </w:pPr>
          </w:p>
          <w:p w:rsidR="005F2876" w:rsidRPr="00431A8B" w:rsidRDefault="005F2876" w:rsidP="005F2876">
            <w:pPr>
              <w:widowControl w:val="0"/>
            </w:pPr>
          </w:p>
          <w:p w:rsidR="005F2876" w:rsidRPr="00431A8B" w:rsidRDefault="005F2876" w:rsidP="005F287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9421DC" w:rsidP="005F2876">
            <w:pPr>
              <w:widowControl w:val="0"/>
            </w:pPr>
            <w:r w:rsidRPr="00431A8B">
              <w:t>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9421DC" w:rsidP="005F2876">
            <w:pPr>
              <w:widowControl w:val="0"/>
            </w:pPr>
            <w:r w:rsidRPr="00431A8B">
              <w:t>80,7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9421DC" w:rsidP="005F2876">
            <w:pPr>
              <w:widowControl w:val="0"/>
            </w:pPr>
            <w:r w:rsidRPr="00431A8B">
              <w:t>91,4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876" w:rsidRPr="00431A8B" w:rsidRDefault="00096B3F" w:rsidP="005F2876">
            <w:pPr>
              <w:widowControl w:val="0"/>
              <w:spacing w:line="216" w:lineRule="auto"/>
              <w:jc w:val="center"/>
              <w:rPr>
                <w:iCs/>
              </w:rPr>
            </w:pPr>
            <w:r w:rsidRPr="00431A8B">
              <w:rPr>
                <w:iCs/>
              </w:rPr>
              <w:t>11</w:t>
            </w:r>
            <w:r w:rsidR="004102B9" w:rsidRPr="00431A8B">
              <w:rPr>
                <w:iCs/>
              </w:rPr>
              <w:t>0,</w:t>
            </w:r>
            <w:r w:rsidRPr="00431A8B">
              <w:rPr>
                <w:iCs/>
              </w:rPr>
              <w:t>5</w:t>
            </w:r>
            <w:r w:rsidR="004102B9" w:rsidRPr="00431A8B">
              <w:rPr>
                <w:iCs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876" w:rsidRPr="002B5A3D" w:rsidRDefault="002B5A3D" w:rsidP="005F2876">
            <w:pPr>
              <w:widowControl w:val="0"/>
              <w:spacing w:line="216" w:lineRule="auto"/>
              <w:jc w:val="center"/>
            </w:pPr>
            <w:r>
              <w:rPr>
                <w:color w:val="000000"/>
              </w:rPr>
              <w:t>Стратегия</w:t>
            </w:r>
            <w:r w:rsidRPr="002B5A3D">
              <w:rPr>
                <w:color w:val="000000"/>
              </w:rPr>
              <w:t xml:space="preserve"> социально-экономического развития города Азова на период до 2030 года, ут</w:t>
            </w:r>
            <w:r>
              <w:rPr>
                <w:color w:val="000000"/>
              </w:rPr>
              <w:t>вержденная</w:t>
            </w:r>
            <w:r w:rsidRPr="002B5A3D">
              <w:rPr>
                <w:color w:val="000000"/>
              </w:rPr>
              <w:t xml:space="preserve"> решением Азовской городской Думы от 19.12.2018 № 348</w:t>
            </w:r>
            <w:r w:rsidR="00D139AB">
              <w:rPr>
                <w:color w:val="000000"/>
              </w:rPr>
              <w:t>,</w:t>
            </w:r>
            <w:r w:rsidR="00C95F33">
              <w:rPr>
                <w:color w:val="000000"/>
              </w:rPr>
              <w:t xml:space="preserve"> </w:t>
            </w:r>
            <w:r w:rsidR="00D139AB">
              <w:rPr>
                <w:szCs w:val="28"/>
              </w:rPr>
              <w:t>Р</w:t>
            </w:r>
            <w:r w:rsidR="00D139AB" w:rsidRPr="00937991">
              <w:rPr>
                <w:szCs w:val="28"/>
              </w:rPr>
              <w:t>аспоряжени</w:t>
            </w:r>
            <w:r w:rsidR="00D139AB">
              <w:rPr>
                <w:szCs w:val="28"/>
              </w:rPr>
              <w:lastRenderedPageBreak/>
              <w:t>е Администрации города Азова от </w:t>
            </w:r>
            <w:r w:rsidR="00D139AB" w:rsidRPr="00937991">
              <w:rPr>
                <w:szCs w:val="28"/>
              </w:rPr>
              <w:t>06.04.2016 № 103 «О долгосрочном прогнозе социально-экономического развития города Азова на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521B01" w:rsidRDefault="005F2876" w:rsidP="006E6844">
            <w:pPr>
              <w:widowControl w:val="0"/>
              <w:spacing w:line="216" w:lineRule="auto"/>
            </w:pPr>
            <w:r w:rsidRPr="00521B01">
              <w:lastRenderedPageBreak/>
              <w:t xml:space="preserve">Отдел промышленности и инвестиций </w:t>
            </w:r>
            <w:r w:rsidR="006E6844">
              <w:t>А</w:t>
            </w:r>
            <w:r w:rsidRPr="00521B01">
              <w:t>дминистрации города Азова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  <w:r w:rsidRPr="00771F39">
              <w:rPr>
                <w:sz w:val="20"/>
                <w:szCs w:val="20"/>
              </w:rPr>
              <w:t>-</w:t>
            </w: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  <w:p w:rsidR="005F2876" w:rsidRPr="00771F39" w:rsidRDefault="005F2876" w:rsidP="005F287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FD3204" w:rsidRPr="008711DE" w:rsidRDefault="00FD3204" w:rsidP="008711DE">
      <w:pPr>
        <w:jc w:val="center"/>
      </w:pPr>
    </w:p>
    <w:p w:rsidR="00554295" w:rsidRPr="001A3373" w:rsidRDefault="00554295" w:rsidP="00554295">
      <w:pPr>
        <w:ind w:firstLine="709"/>
        <w:jc w:val="both"/>
        <w:rPr>
          <w:sz w:val="22"/>
          <w:szCs w:val="22"/>
        </w:rPr>
      </w:pPr>
      <w:r w:rsidRPr="001A3373">
        <w:rPr>
          <w:sz w:val="22"/>
          <w:szCs w:val="22"/>
        </w:rPr>
        <w:t xml:space="preserve">Примечание. </w:t>
      </w:r>
    </w:p>
    <w:p w:rsidR="00554295" w:rsidRPr="001A3373" w:rsidRDefault="00554295" w:rsidP="001A3373">
      <w:pPr>
        <w:ind w:firstLine="709"/>
        <w:jc w:val="both"/>
        <w:rPr>
          <w:sz w:val="22"/>
          <w:szCs w:val="22"/>
        </w:rPr>
      </w:pPr>
      <w:r w:rsidRPr="001A3373">
        <w:rPr>
          <w:sz w:val="22"/>
          <w:szCs w:val="22"/>
        </w:rPr>
        <w:t xml:space="preserve">Используемые сокращения: </w:t>
      </w:r>
    </w:p>
    <w:p w:rsidR="001A3373" w:rsidRDefault="00554295" w:rsidP="001A3373">
      <w:pPr>
        <w:ind w:firstLine="709"/>
        <w:jc w:val="both"/>
        <w:rPr>
          <w:sz w:val="22"/>
          <w:szCs w:val="22"/>
        </w:rPr>
      </w:pPr>
      <w:r w:rsidRPr="001A3373">
        <w:rPr>
          <w:sz w:val="22"/>
          <w:szCs w:val="22"/>
        </w:rPr>
        <w:t>ГП Р</w:t>
      </w:r>
      <w:r w:rsidR="001A3373" w:rsidRPr="001A3373">
        <w:rPr>
          <w:sz w:val="22"/>
          <w:szCs w:val="22"/>
        </w:rPr>
        <w:t>О</w:t>
      </w:r>
      <w:r w:rsidR="006C219E">
        <w:rPr>
          <w:sz w:val="22"/>
          <w:szCs w:val="22"/>
        </w:rPr>
        <w:t xml:space="preserve"> </w:t>
      </w:r>
      <w:r w:rsidRPr="001A3373">
        <w:rPr>
          <w:sz w:val="22"/>
          <w:szCs w:val="22"/>
        </w:rPr>
        <w:t>– государственная программа Рос</w:t>
      </w:r>
      <w:r w:rsidR="001A3373" w:rsidRPr="001A3373">
        <w:rPr>
          <w:sz w:val="22"/>
          <w:szCs w:val="22"/>
        </w:rPr>
        <w:t>тов</w:t>
      </w:r>
      <w:r w:rsidRPr="001A3373">
        <w:rPr>
          <w:sz w:val="22"/>
          <w:szCs w:val="22"/>
        </w:rPr>
        <w:t xml:space="preserve">ской </w:t>
      </w:r>
      <w:r w:rsidR="001A3373" w:rsidRPr="001A3373">
        <w:rPr>
          <w:sz w:val="22"/>
          <w:szCs w:val="22"/>
        </w:rPr>
        <w:t>области</w:t>
      </w:r>
      <w:r w:rsidRPr="001A3373">
        <w:rPr>
          <w:sz w:val="22"/>
          <w:szCs w:val="22"/>
        </w:rPr>
        <w:t xml:space="preserve">; </w:t>
      </w:r>
    </w:p>
    <w:p w:rsidR="00554295" w:rsidRPr="001A3373" w:rsidRDefault="001A3373" w:rsidP="001A3373">
      <w:pPr>
        <w:ind w:firstLine="709"/>
        <w:jc w:val="both"/>
        <w:rPr>
          <w:sz w:val="22"/>
          <w:szCs w:val="22"/>
        </w:rPr>
      </w:pPr>
      <w:bookmarkStart w:id="1" w:name="_Hlk174439127"/>
      <w:r w:rsidRPr="001A3373">
        <w:rPr>
          <w:sz w:val="22"/>
          <w:szCs w:val="22"/>
        </w:rPr>
        <w:t>ОДОМС</w:t>
      </w:r>
      <w:r w:rsidR="00554295" w:rsidRPr="001A3373">
        <w:rPr>
          <w:sz w:val="22"/>
          <w:szCs w:val="22"/>
        </w:rPr>
        <w:t xml:space="preserve"> – показатели для оценки эффективности деятельности </w:t>
      </w:r>
      <w:r w:rsidRPr="001A3373">
        <w:rPr>
          <w:sz w:val="22"/>
          <w:szCs w:val="22"/>
        </w:rPr>
        <w:t>органов местного самоуправления города Азова</w:t>
      </w:r>
      <w:r w:rsidR="00554295" w:rsidRPr="001A3373">
        <w:rPr>
          <w:sz w:val="22"/>
          <w:szCs w:val="22"/>
        </w:rPr>
        <w:t>;</w:t>
      </w:r>
    </w:p>
    <w:p w:rsidR="00554295" w:rsidRPr="001A3373" w:rsidRDefault="001A3373" w:rsidP="001A3373">
      <w:pPr>
        <w:widowControl w:val="0"/>
        <w:ind w:firstLine="709"/>
        <w:jc w:val="both"/>
        <w:rPr>
          <w:sz w:val="22"/>
          <w:szCs w:val="22"/>
        </w:rPr>
      </w:pPr>
      <w:r w:rsidRPr="001A3373">
        <w:rPr>
          <w:sz w:val="22"/>
          <w:szCs w:val="22"/>
        </w:rPr>
        <w:t>ССЭР</w:t>
      </w:r>
      <w:r w:rsidR="00554295" w:rsidRPr="001A3373">
        <w:rPr>
          <w:sz w:val="22"/>
          <w:szCs w:val="22"/>
        </w:rPr>
        <w:t xml:space="preserve"> – </w:t>
      </w:r>
      <w:r w:rsidRPr="001A3373">
        <w:rPr>
          <w:sz w:val="22"/>
          <w:szCs w:val="22"/>
        </w:rPr>
        <w:t>стратегия социально-экономического развития города Азова</w:t>
      </w:r>
      <w:r w:rsidR="00554295" w:rsidRPr="001A3373">
        <w:rPr>
          <w:sz w:val="22"/>
          <w:szCs w:val="22"/>
        </w:rPr>
        <w:t>.</w:t>
      </w:r>
    </w:p>
    <w:p w:rsidR="0002489F" w:rsidRDefault="001E018C" w:rsidP="00672AC3">
      <w:pPr>
        <w:ind w:firstLine="709"/>
      </w:pPr>
      <w:r>
        <w:t>МП г. Азова – муниципальная программа города Азова</w:t>
      </w:r>
    </w:p>
    <w:p w:rsidR="005D133F" w:rsidRDefault="005D133F" w:rsidP="00F2169B"/>
    <w:p w:rsidR="00A84C5B" w:rsidRDefault="00A84C5B" w:rsidP="00F2169B">
      <w:pPr>
        <w:sectPr w:rsidR="00A84C5B" w:rsidSect="00C24626">
          <w:footerReference w:type="even" r:id="rId10"/>
          <w:footerReference w:type="default" r:id="rId11"/>
          <w:pgSz w:w="16838" w:h="11906" w:orient="landscape"/>
          <w:pgMar w:top="1701" w:right="1134" w:bottom="567" w:left="1134" w:header="709" w:footer="709" w:gutter="0"/>
          <w:cols w:space="720"/>
          <w:titlePg/>
          <w:docGrid w:linePitch="326"/>
        </w:sectPr>
      </w:pPr>
    </w:p>
    <w:bookmarkEnd w:id="1"/>
    <w:p w:rsidR="008711DE" w:rsidRPr="00294D7B" w:rsidRDefault="00294D7B" w:rsidP="00294D7B">
      <w:pPr>
        <w:ind w:left="710"/>
        <w:jc w:val="center"/>
      </w:pPr>
      <w:r>
        <w:lastRenderedPageBreak/>
        <w:t>3.</w:t>
      </w:r>
      <w:r w:rsidRPr="00294D7B">
        <w:t>Структура муниципальной программы города Азова</w:t>
      </w:r>
    </w:p>
    <w:p w:rsidR="00294D7B" w:rsidRPr="00294D7B" w:rsidRDefault="00294D7B" w:rsidP="00294D7B">
      <w:pPr>
        <w:jc w:val="center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52"/>
        <w:gridCol w:w="5150"/>
        <w:gridCol w:w="4808"/>
        <w:gridCol w:w="3650"/>
      </w:tblGrid>
      <w:tr w:rsidR="00294D7B" w:rsidTr="00294D7B">
        <w:tc>
          <w:tcPr>
            <w:tcW w:w="959" w:type="dxa"/>
          </w:tcPr>
          <w:p w:rsidR="00294D7B" w:rsidRDefault="00294D7B" w:rsidP="0041416F">
            <w:pPr>
              <w:jc w:val="center"/>
            </w:pPr>
            <w:r>
              <w:t>№</w:t>
            </w:r>
          </w:p>
          <w:p w:rsidR="00294D7B" w:rsidRDefault="00294D7B" w:rsidP="0041416F">
            <w:pPr>
              <w:jc w:val="center"/>
            </w:pPr>
            <w:r>
              <w:t>п/п</w:t>
            </w:r>
          </w:p>
        </w:tc>
        <w:tc>
          <w:tcPr>
            <w:tcW w:w="5245" w:type="dxa"/>
          </w:tcPr>
          <w:p w:rsidR="00294D7B" w:rsidRDefault="00294D7B" w:rsidP="0041416F">
            <w:pPr>
              <w:jc w:val="center"/>
            </w:pPr>
            <w:r>
              <w:t>Задачи структурного элемента</w:t>
            </w:r>
          </w:p>
        </w:tc>
        <w:tc>
          <w:tcPr>
            <w:tcW w:w="4885" w:type="dxa"/>
          </w:tcPr>
          <w:p w:rsidR="00294D7B" w:rsidRDefault="00294D7B" w:rsidP="0041416F">
            <w:pPr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97" w:type="dxa"/>
          </w:tcPr>
          <w:p w:rsidR="00294D7B" w:rsidRDefault="00294D7B" w:rsidP="0041416F">
            <w:pPr>
              <w:jc w:val="center"/>
            </w:pPr>
            <w:r>
              <w:t>Связь с показателями</w:t>
            </w:r>
          </w:p>
        </w:tc>
      </w:tr>
      <w:tr w:rsidR="00E378F6" w:rsidTr="00A702A1">
        <w:tc>
          <w:tcPr>
            <w:tcW w:w="14786" w:type="dxa"/>
            <w:gridSpan w:val="4"/>
          </w:tcPr>
          <w:p w:rsidR="00E378F6" w:rsidRPr="00E378F6" w:rsidRDefault="00E378F6" w:rsidP="00E378F6">
            <w:pPr>
              <w:pStyle w:val="aa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  <w:r w:rsidRPr="00E378F6">
              <w:rPr>
                <w:sz w:val="24"/>
                <w:szCs w:val="24"/>
              </w:rPr>
              <w:t>Комплекс</w:t>
            </w:r>
            <w:r w:rsidR="00AE77C6">
              <w:rPr>
                <w:sz w:val="24"/>
                <w:szCs w:val="24"/>
              </w:rPr>
              <w:t>ы</w:t>
            </w:r>
            <w:r w:rsidRPr="00E378F6">
              <w:rPr>
                <w:sz w:val="24"/>
                <w:szCs w:val="24"/>
              </w:rPr>
              <w:t xml:space="preserve"> процессных мероприятий</w:t>
            </w:r>
          </w:p>
        </w:tc>
      </w:tr>
      <w:tr w:rsidR="00E378F6" w:rsidTr="00A702A1">
        <w:tc>
          <w:tcPr>
            <w:tcW w:w="14786" w:type="dxa"/>
            <w:gridSpan w:val="4"/>
          </w:tcPr>
          <w:p w:rsidR="00E378F6" w:rsidRPr="00E378F6" w:rsidRDefault="006C4E7E" w:rsidP="007031EF">
            <w:pPr>
              <w:jc w:val="center"/>
            </w:pPr>
            <w:r>
              <w:t xml:space="preserve">1.1. </w:t>
            </w:r>
            <w:r w:rsidR="00E378F6" w:rsidRPr="00E378F6">
              <w:t>Комплекс процессных мероприятий «</w:t>
            </w:r>
            <w:r w:rsidR="00483522">
              <w:t>Энергосбережение</w:t>
            </w:r>
            <w:r w:rsidR="00BF6168" w:rsidRPr="00F62620">
              <w:t xml:space="preserve"> и </w:t>
            </w:r>
            <w:r w:rsidR="00483522">
              <w:t>повышение энергетической эффективности</w:t>
            </w:r>
            <w:r w:rsidR="00116015">
              <w:t xml:space="preserve"> в муниципальных учреждениях</w:t>
            </w:r>
            <w:r w:rsidR="00F25444" w:rsidRPr="00F25444">
              <w:rPr>
                <w:bCs/>
              </w:rPr>
              <w:t>»</w:t>
            </w:r>
          </w:p>
        </w:tc>
      </w:tr>
      <w:tr w:rsidR="00E378F6" w:rsidTr="00A702A1">
        <w:tc>
          <w:tcPr>
            <w:tcW w:w="959" w:type="dxa"/>
          </w:tcPr>
          <w:p w:rsidR="00E378F6" w:rsidRDefault="00E378F6" w:rsidP="00E378F6"/>
        </w:tc>
        <w:tc>
          <w:tcPr>
            <w:tcW w:w="5245" w:type="dxa"/>
          </w:tcPr>
          <w:p w:rsidR="00E378F6" w:rsidRPr="00E77923" w:rsidRDefault="00E378F6" w:rsidP="00697D39">
            <w:pPr>
              <w:jc w:val="both"/>
            </w:pPr>
            <w:r w:rsidRPr="00E77923">
              <w:t xml:space="preserve">Ответственный за реализацию: отдел </w:t>
            </w:r>
            <w:r w:rsidR="00697D39">
              <w:t>промышленности и инвестиций А</w:t>
            </w:r>
            <w:r w:rsidRPr="00E77923">
              <w:t>дминистрации города Азова</w:t>
            </w:r>
          </w:p>
        </w:tc>
        <w:tc>
          <w:tcPr>
            <w:tcW w:w="8582" w:type="dxa"/>
            <w:gridSpan w:val="2"/>
          </w:tcPr>
          <w:p w:rsidR="00E378F6" w:rsidRPr="00E77923" w:rsidRDefault="00E378F6" w:rsidP="00E378F6">
            <w:r w:rsidRPr="00E77923">
              <w:t>Срок реализации: 2025 – 2030 годы.</w:t>
            </w:r>
          </w:p>
        </w:tc>
      </w:tr>
      <w:tr w:rsidR="0083139A" w:rsidTr="00A702A1">
        <w:tc>
          <w:tcPr>
            <w:tcW w:w="959" w:type="dxa"/>
          </w:tcPr>
          <w:p w:rsidR="0083139A" w:rsidRDefault="00112D89" w:rsidP="0083139A">
            <w:r>
              <w:t>1.1.</w:t>
            </w:r>
            <w:r w:rsidR="006C4E7E">
              <w:t>1.</w:t>
            </w:r>
          </w:p>
        </w:tc>
        <w:tc>
          <w:tcPr>
            <w:tcW w:w="5245" w:type="dxa"/>
          </w:tcPr>
          <w:p w:rsidR="0083139A" w:rsidRPr="00B50967" w:rsidRDefault="00D23EDA" w:rsidP="00804D4C">
            <w:pPr>
              <w:jc w:val="both"/>
            </w:pPr>
            <w:r>
              <w:t>Умень</w:t>
            </w:r>
            <w:r w:rsidR="001165B9">
              <w:t>шено потребления топливно-энерге</w:t>
            </w:r>
            <w:r>
              <w:t xml:space="preserve">тических ресурсов и снижены связанные с этим затраты </w:t>
            </w:r>
            <w:proofErr w:type="gramStart"/>
            <w:r>
              <w:t xml:space="preserve">по </w:t>
            </w:r>
            <w:r w:rsidR="00804D4C">
              <w:t>муниципальным</w:t>
            </w:r>
            <w:r>
              <w:t xml:space="preserve"> учре</w:t>
            </w:r>
            <w:r w:rsidR="001165B9">
              <w:t>ждения</w:t>
            </w:r>
            <w:proofErr w:type="gramEnd"/>
            <w:r w:rsidR="001165B9">
              <w:t xml:space="preserve"> в результате реализации мероприятий по эне</w:t>
            </w:r>
            <w:r w:rsidR="00186FF8">
              <w:t>ргосбережению и повышению энерге</w:t>
            </w:r>
            <w:r w:rsidR="001165B9">
              <w:t>тической эффективности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EA9" w:rsidRDefault="00186FF8" w:rsidP="003D0EA9">
            <w:pPr>
              <w:autoSpaceDE w:val="0"/>
              <w:autoSpaceDN w:val="0"/>
              <w:adjustRightInd w:val="0"/>
              <w:ind w:left="-75"/>
              <w:jc w:val="both"/>
            </w:pPr>
            <w:r>
              <w:t xml:space="preserve">повышение энергетической эффективности </w:t>
            </w:r>
            <w:r w:rsidR="00804D4C">
              <w:t>муниципальных</w:t>
            </w:r>
            <w:r w:rsidR="004C17A2">
              <w:t xml:space="preserve"> учреждений</w:t>
            </w:r>
            <w:r w:rsidR="003D0EA9">
              <w:t>;</w:t>
            </w:r>
          </w:p>
          <w:p w:rsidR="0083139A" w:rsidRPr="0083139A" w:rsidRDefault="003D0EA9" w:rsidP="00804D4C">
            <w:pPr>
              <w:autoSpaceDE w:val="0"/>
              <w:autoSpaceDN w:val="0"/>
              <w:adjustRightInd w:val="0"/>
              <w:ind w:left="-75"/>
              <w:jc w:val="both"/>
            </w:pPr>
            <w:r>
              <w:rPr>
                <w:rFonts w:eastAsia="Calibri"/>
                <w:lang w:eastAsia="en-US"/>
              </w:rPr>
              <w:t>п</w:t>
            </w:r>
            <w:r w:rsidR="00804D4C">
              <w:rPr>
                <w:rFonts w:eastAsia="Calibri"/>
                <w:lang w:eastAsia="en-US"/>
              </w:rPr>
              <w:t>ереход городской экономики</w:t>
            </w:r>
            <w:r w:rsidRPr="002C613F">
              <w:rPr>
                <w:rFonts w:eastAsia="Calibri"/>
                <w:lang w:eastAsia="en-US"/>
              </w:rPr>
              <w:t xml:space="preserve"> на энергосберегающий путь развития и рационального использования ресурсов при потреблении, экономия электроэнергии, повышение </w:t>
            </w:r>
            <w:proofErr w:type="spellStart"/>
            <w:r w:rsidRPr="002C613F">
              <w:rPr>
                <w:rFonts w:eastAsia="Calibri"/>
                <w:lang w:eastAsia="en-US"/>
              </w:rPr>
              <w:t>энергоэффективности</w:t>
            </w:r>
            <w:proofErr w:type="spellEnd"/>
            <w:r w:rsidRPr="002C613F">
              <w:rPr>
                <w:rFonts w:eastAsia="Calibri"/>
                <w:lang w:eastAsia="en-US"/>
              </w:rPr>
              <w:t xml:space="preserve"> муниципальных учреждений, улучшение качества жизни населения города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3D" w:rsidRPr="003B3186" w:rsidRDefault="00B93958" w:rsidP="002B5A3D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2B5A3D" w:rsidRPr="003B3186">
              <w:rPr>
                <w:lang w:eastAsia="en-US"/>
              </w:rPr>
              <w:t>кономия электрической энергии в муниципальных учреждениях;</w:t>
            </w:r>
          </w:p>
          <w:p w:rsidR="002B5A3D" w:rsidRPr="003B3186" w:rsidRDefault="00F47841" w:rsidP="002B5A3D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2B5A3D" w:rsidRPr="003B3186">
              <w:rPr>
                <w:lang w:eastAsia="en-US"/>
              </w:rPr>
              <w:t xml:space="preserve">кономия тепловой энергии в сопоставимых условиях в муниципальных учреждениях; </w:t>
            </w:r>
          </w:p>
          <w:p w:rsidR="002B5A3D" w:rsidRPr="003B3186" w:rsidRDefault="00F47841" w:rsidP="002B5A3D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2B5A3D" w:rsidRPr="003B3186">
              <w:rPr>
                <w:lang w:eastAsia="en-US"/>
              </w:rPr>
              <w:t>кономия природного газа в сопоставимых услов</w:t>
            </w:r>
            <w:r w:rsidR="003B3186">
              <w:rPr>
                <w:lang w:eastAsia="en-US"/>
              </w:rPr>
              <w:t>иях в муниципальных учреждениях</w:t>
            </w:r>
            <w:r w:rsidR="002B5A3D" w:rsidRPr="003B3186">
              <w:rPr>
                <w:lang w:eastAsia="en-US"/>
              </w:rPr>
              <w:t xml:space="preserve">; </w:t>
            </w:r>
          </w:p>
          <w:p w:rsidR="004F1CCD" w:rsidRPr="003B3186" w:rsidRDefault="00F47841" w:rsidP="003B3186">
            <w:r>
              <w:rPr>
                <w:lang w:eastAsia="en-US"/>
              </w:rPr>
              <w:t>э</w:t>
            </w:r>
            <w:r w:rsidR="002B5A3D" w:rsidRPr="003B3186">
              <w:rPr>
                <w:lang w:eastAsia="en-US"/>
              </w:rPr>
              <w:t>кономия воды в сопоставимых условиях в муниципальных учреждениях;</w:t>
            </w:r>
          </w:p>
        </w:tc>
      </w:tr>
      <w:tr w:rsidR="004F1CCD" w:rsidTr="004706FD">
        <w:tc>
          <w:tcPr>
            <w:tcW w:w="14786" w:type="dxa"/>
            <w:gridSpan w:val="4"/>
          </w:tcPr>
          <w:p w:rsidR="004F1CCD" w:rsidRPr="004149D7" w:rsidRDefault="00BF316B" w:rsidP="00D77023">
            <w:pPr>
              <w:jc w:val="center"/>
            </w:pPr>
            <w:r>
              <w:t>2</w:t>
            </w:r>
            <w:r w:rsidR="004F1CCD" w:rsidRPr="004149D7">
              <w:t>.</w:t>
            </w:r>
            <w:r>
              <w:t>1</w:t>
            </w:r>
            <w:r w:rsidR="004F1CCD" w:rsidRPr="004149D7">
              <w:t xml:space="preserve">. Комплекс процессных мероприятий </w:t>
            </w:r>
            <w:r w:rsidR="00577FC8" w:rsidRPr="004149D7">
              <w:t>«</w:t>
            </w:r>
            <w:r w:rsidR="00585BBB" w:rsidRPr="00585BBB">
              <w:t>Развитие промышленности и повышение ее конкурентоспособности</w:t>
            </w:r>
            <w:r w:rsidR="00577FC8" w:rsidRPr="004149D7">
              <w:t>»</w:t>
            </w:r>
          </w:p>
        </w:tc>
      </w:tr>
      <w:tr w:rsidR="004F1CCD" w:rsidTr="004706FD">
        <w:tc>
          <w:tcPr>
            <w:tcW w:w="959" w:type="dxa"/>
          </w:tcPr>
          <w:p w:rsidR="004F1CCD" w:rsidRDefault="004F1CCD" w:rsidP="004F1CCD"/>
        </w:tc>
        <w:tc>
          <w:tcPr>
            <w:tcW w:w="5245" w:type="dxa"/>
          </w:tcPr>
          <w:p w:rsidR="00FF6417" w:rsidRDefault="004F1CCD" w:rsidP="00FF6417">
            <w:pPr>
              <w:jc w:val="both"/>
            </w:pPr>
            <w:r w:rsidRPr="00E77923">
              <w:t xml:space="preserve">Ответственный за реализацию: </w:t>
            </w:r>
            <w:r w:rsidR="00FF6417" w:rsidRPr="00E77923">
              <w:t xml:space="preserve">отдел </w:t>
            </w:r>
            <w:r w:rsidR="00FF6417">
              <w:t>промышленности и инвестиций А</w:t>
            </w:r>
            <w:r w:rsidR="00FF6417" w:rsidRPr="00E77923">
              <w:t>дминистрации города Азова</w:t>
            </w:r>
          </w:p>
          <w:p w:rsidR="004F1CCD" w:rsidRPr="00E77923" w:rsidRDefault="004F1CCD" w:rsidP="004F1CCD">
            <w:pPr>
              <w:jc w:val="both"/>
            </w:pPr>
          </w:p>
        </w:tc>
        <w:tc>
          <w:tcPr>
            <w:tcW w:w="8582" w:type="dxa"/>
            <w:gridSpan w:val="2"/>
          </w:tcPr>
          <w:p w:rsidR="004F1CCD" w:rsidRPr="00E77923" w:rsidRDefault="004F1CCD" w:rsidP="004F1CCD">
            <w:r w:rsidRPr="00E77923">
              <w:t>Срок реализации: 2025 – 2030 годы.</w:t>
            </w:r>
          </w:p>
        </w:tc>
      </w:tr>
      <w:tr w:rsidR="004F1CCD" w:rsidTr="004706FD">
        <w:tc>
          <w:tcPr>
            <w:tcW w:w="959" w:type="dxa"/>
          </w:tcPr>
          <w:p w:rsidR="004F1CCD" w:rsidRDefault="005118EF" w:rsidP="004F1CCD">
            <w:r>
              <w:t>2</w:t>
            </w:r>
            <w:r w:rsidR="004F1CCD">
              <w:t>.1.</w:t>
            </w:r>
            <w: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CD" w:rsidRPr="000B1B73" w:rsidRDefault="0033393B" w:rsidP="00795E51">
            <w:pPr>
              <w:jc w:val="both"/>
            </w:pPr>
            <w:r w:rsidRPr="00C20B20">
              <w:t>Стимулирование</w:t>
            </w:r>
            <w:r w:rsidRPr="005B50C5">
              <w:t xml:space="preserve"> обновления основных производственных фондов, в том числе производственного оборудования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CD" w:rsidRPr="000B1B73" w:rsidRDefault="00BC20F8" w:rsidP="00555FAD">
            <w:pPr>
              <w:jc w:val="both"/>
            </w:pPr>
            <w:r>
              <w:t>увеличение производительности</w:t>
            </w:r>
            <w:r w:rsidRPr="005B50C5">
              <w:t xml:space="preserve"> труда, рас</w:t>
            </w:r>
            <w:r>
              <w:t>ширение</w:t>
            </w:r>
            <w:r w:rsidR="00CD4A88">
              <w:t xml:space="preserve"> производственных мощностей</w:t>
            </w:r>
            <w:r w:rsidRPr="005B50C5">
              <w:t xml:space="preserve">, </w:t>
            </w:r>
            <w:r w:rsidR="00555FAD">
              <w:t xml:space="preserve">как следствие </w:t>
            </w:r>
            <w:r w:rsidRPr="005B50C5">
              <w:t>рост заработной платы, рост налоговых отчислений</w:t>
            </w:r>
          </w:p>
        </w:tc>
        <w:tc>
          <w:tcPr>
            <w:tcW w:w="3697" w:type="dxa"/>
          </w:tcPr>
          <w:p w:rsidR="00CB02EE" w:rsidRPr="005C21B4" w:rsidRDefault="00CB02EE" w:rsidP="00CB02EE">
            <w:pPr>
              <w:rPr>
                <w:color w:val="000000"/>
              </w:rPr>
            </w:pPr>
            <w:r w:rsidRPr="005C21B4">
              <w:rPr>
                <w:color w:val="000000"/>
              </w:rPr>
              <w:t xml:space="preserve">Объем отгруженных товаров собственного производства, выполненных работ </w:t>
            </w:r>
          </w:p>
          <w:p w:rsidR="00CB02EE" w:rsidRPr="005C21B4" w:rsidRDefault="00CB02EE" w:rsidP="00CB02EE">
            <w:pPr>
              <w:rPr>
                <w:color w:val="000000"/>
              </w:rPr>
            </w:pPr>
            <w:r w:rsidRPr="005C21B4">
              <w:rPr>
                <w:color w:val="000000"/>
              </w:rPr>
              <w:t xml:space="preserve">и услуг собственными силами по виду экономической деятельности «Обрабатывающие производства» </w:t>
            </w:r>
          </w:p>
          <w:p w:rsidR="004F1CCD" w:rsidRPr="000B1B73" w:rsidRDefault="004F1CCD" w:rsidP="00006FAD">
            <w:pPr>
              <w:jc w:val="both"/>
            </w:pPr>
          </w:p>
        </w:tc>
      </w:tr>
    </w:tbl>
    <w:p w:rsidR="00BD6537" w:rsidRDefault="00BD6537" w:rsidP="008711DE">
      <w:pPr>
        <w:widowControl w:val="0"/>
        <w:ind w:left="928" w:right="-173"/>
        <w:jc w:val="center"/>
        <w:outlineLvl w:val="2"/>
      </w:pPr>
    </w:p>
    <w:p w:rsidR="008711DE" w:rsidRPr="008711DE" w:rsidRDefault="008711DE" w:rsidP="008711DE">
      <w:pPr>
        <w:widowControl w:val="0"/>
        <w:ind w:left="928" w:right="-173"/>
        <w:jc w:val="center"/>
        <w:outlineLvl w:val="2"/>
      </w:pPr>
      <w:r w:rsidRPr="008711DE">
        <w:lastRenderedPageBreak/>
        <w:t xml:space="preserve">4. Финансовое обеспечение муниципальной программы города </w:t>
      </w:r>
      <w:r w:rsidR="00475228">
        <w:t>Азов</w:t>
      </w:r>
      <w:r w:rsidRPr="008711DE">
        <w:t>а</w:t>
      </w:r>
    </w:p>
    <w:p w:rsidR="008711DE" w:rsidRPr="008711DE" w:rsidRDefault="008711DE" w:rsidP="008711DE">
      <w:pPr>
        <w:widowControl w:val="0"/>
        <w:ind w:left="720" w:right="-173"/>
        <w:outlineLvl w:val="2"/>
      </w:pP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7207"/>
        <w:gridCol w:w="2410"/>
        <w:gridCol w:w="992"/>
        <w:gridCol w:w="1276"/>
        <w:gridCol w:w="1701"/>
      </w:tblGrid>
      <w:tr w:rsidR="0014484C" w:rsidRPr="008711DE" w:rsidTr="0014484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8711DE" w:rsidRDefault="0014484C" w:rsidP="008711DE">
            <w:pPr>
              <w:widowControl w:val="0"/>
              <w:jc w:val="center"/>
              <w:outlineLvl w:val="2"/>
            </w:pPr>
            <w:r w:rsidRPr="008711DE">
              <w:t>№ п/п</w:t>
            </w:r>
          </w:p>
        </w:tc>
        <w:tc>
          <w:tcPr>
            <w:tcW w:w="7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431A8B" w:rsidRDefault="0014484C" w:rsidP="008711DE">
            <w:pPr>
              <w:jc w:val="center"/>
            </w:pPr>
            <w:r w:rsidRPr="00431A8B">
              <w:t>Наименование муниципальной программы, структурного элемента/ источник</w:t>
            </w:r>
          </w:p>
          <w:p w:rsidR="0014484C" w:rsidRPr="00431A8B" w:rsidRDefault="0014484C" w:rsidP="008711DE">
            <w:pPr>
              <w:widowControl w:val="0"/>
              <w:jc w:val="center"/>
              <w:outlineLvl w:val="2"/>
            </w:pPr>
            <w:r w:rsidRPr="00431A8B">
              <w:t>финансового обеспечения &lt;1&gt;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431A8B" w:rsidRDefault="0014484C" w:rsidP="008711DE">
            <w:pPr>
              <w:widowControl w:val="0"/>
              <w:ind w:right="-173"/>
              <w:jc w:val="center"/>
              <w:outlineLvl w:val="2"/>
            </w:pPr>
            <w:r w:rsidRPr="00431A8B">
              <w:t xml:space="preserve">Объем расходов по годам реализации, </w:t>
            </w:r>
            <w:proofErr w:type="spellStart"/>
            <w:r w:rsidRPr="00431A8B">
              <w:t>тыс.рублей</w:t>
            </w:r>
            <w:proofErr w:type="spellEnd"/>
          </w:p>
        </w:tc>
      </w:tr>
      <w:tr w:rsidR="00B527ED" w:rsidRPr="008711DE" w:rsidTr="00EA3E3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8711DE"/>
        </w:tc>
        <w:tc>
          <w:tcPr>
            <w:tcW w:w="7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8711DE">
            <w:pPr>
              <w:jc w:val="center"/>
            </w:pPr>
            <w:r w:rsidRPr="00431A8B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 w:rsidRPr="00431A8B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 w:rsidRPr="00431A8B"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 w:rsidRPr="00431A8B">
              <w:t>Всего</w:t>
            </w:r>
          </w:p>
        </w:tc>
      </w:tr>
      <w:tr w:rsidR="00B527ED" w:rsidRPr="008711DE" w:rsidTr="00A171D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8711DE">
            <w:pPr>
              <w:widowControl w:val="0"/>
              <w:jc w:val="center"/>
              <w:outlineLvl w:val="2"/>
            </w:pPr>
            <w:r w:rsidRPr="008711DE">
              <w:t>1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 w:rsidRPr="00431A8B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8711DE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B527ED" w:rsidRPr="008711DE" w:rsidTr="002B2D5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8711DE">
            <w:pPr>
              <w:widowControl w:val="0"/>
              <w:jc w:val="center"/>
              <w:outlineLvl w:val="2"/>
            </w:pPr>
            <w:r w:rsidRPr="008711DE">
              <w:t>1.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711DE">
            <w:pPr>
              <w:widowControl w:val="0"/>
              <w:ind w:right="-173"/>
              <w:outlineLvl w:val="2"/>
            </w:pPr>
            <w:r w:rsidRPr="00431A8B">
              <w:t>Муниципальная программа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0E20C6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431A8B" w:rsidRDefault="00B527ED" w:rsidP="000E20C6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0E20C6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14484C" w:rsidRDefault="00B527ED" w:rsidP="004C4A55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FF64E8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674F5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E674F5">
            <w:r w:rsidRPr="00431A8B"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E674F5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14484C" w:rsidRDefault="00B527ED" w:rsidP="004C4A55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1B6EAF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83139A">
            <w:pPr>
              <w:jc w:val="center"/>
            </w:pPr>
            <w:r>
              <w:t>2.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E50330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431A8B">
              <w:rPr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83139A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431A8B" w:rsidRDefault="00B527ED" w:rsidP="00B527ED">
            <w:pPr>
              <w:widowControl w:val="0"/>
              <w:ind w:right="-173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3139A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14484C" w:rsidRDefault="00B527ED" w:rsidP="004C4A55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DF36BF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83139A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3139A">
            <w:r w:rsidRPr="00431A8B">
              <w:t>Местный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83139A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431A8B" w:rsidRDefault="00B527ED" w:rsidP="00B527ED">
            <w:pPr>
              <w:widowControl w:val="0"/>
              <w:ind w:right="-173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431A8B" w:rsidRDefault="00B527ED" w:rsidP="0083139A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4C4A55">
            <w:pPr>
              <w:widowControl w:val="0"/>
              <w:ind w:right="-173"/>
              <w:jc w:val="center"/>
              <w:outlineLvl w:val="2"/>
            </w:pPr>
            <w:r w:rsidRPr="00431A8B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14484C" w:rsidRDefault="00B527ED" w:rsidP="004C4A55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14484C" w:rsidRPr="008711DE" w:rsidTr="00E069E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Default="0014484C" w:rsidP="0083139A">
            <w:pPr>
              <w:jc w:val="center"/>
            </w:pPr>
            <w:r>
              <w:t>3.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431A8B" w:rsidRDefault="0014484C" w:rsidP="0083139A">
            <w:pPr>
              <w:widowControl w:val="0"/>
              <w:spacing w:line="216" w:lineRule="auto"/>
              <w:jc w:val="both"/>
              <w:outlineLvl w:val="2"/>
            </w:pPr>
            <w:r w:rsidRPr="00431A8B">
              <w:t>Комплекс процессных мероприятий «Развитие промышленности и повышение ее конкурентоспособности»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431A8B" w:rsidRDefault="0014484C" w:rsidP="0083139A">
            <w:pPr>
              <w:widowControl w:val="0"/>
              <w:ind w:right="-173"/>
              <w:jc w:val="center"/>
              <w:outlineLvl w:val="2"/>
            </w:pPr>
            <w:r w:rsidRPr="00431A8B">
              <w:t>Без финансирования</w:t>
            </w:r>
          </w:p>
        </w:tc>
      </w:tr>
      <w:tr w:rsidR="0014484C" w:rsidRPr="008711DE" w:rsidTr="0034509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Default="0014484C" w:rsidP="0083139A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431A8B" w:rsidRDefault="0014484C" w:rsidP="0083139A">
            <w:pPr>
              <w:widowControl w:val="0"/>
              <w:spacing w:line="216" w:lineRule="auto"/>
              <w:jc w:val="both"/>
              <w:outlineLvl w:val="2"/>
            </w:pPr>
            <w:r w:rsidRPr="00431A8B">
              <w:t>Местный бюджет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431A8B" w:rsidRDefault="0014484C" w:rsidP="0083139A">
            <w:pPr>
              <w:widowControl w:val="0"/>
              <w:ind w:right="-173"/>
              <w:jc w:val="center"/>
              <w:outlineLvl w:val="2"/>
            </w:pPr>
            <w:r w:rsidRPr="00431A8B">
              <w:t>Без финансирования</w:t>
            </w:r>
          </w:p>
        </w:tc>
      </w:tr>
    </w:tbl>
    <w:p w:rsidR="00F75FF0" w:rsidRDefault="00F75FF0" w:rsidP="000C2925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  <w:bookmarkStart w:id="2" w:name="_Hlk174439808"/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0633FF" w:rsidRDefault="000633FF" w:rsidP="0083139A">
      <w:pPr>
        <w:widowControl w:val="0"/>
        <w:jc w:val="center"/>
        <w:outlineLvl w:val="2"/>
      </w:pPr>
    </w:p>
    <w:p w:rsidR="0083139A" w:rsidRPr="008711DE" w:rsidRDefault="0083139A" w:rsidP="0083139A">
      <w:pPr>
        <w:widowControl w:val="0"/>
        <w:jc w:val="center"/>
        <w:outlineLvl w:val="2"/>
      </w:pPr>
      <w:r>
        <w:rPr>
          <w:lang w:val="en-US"/>
        </w:rPr>
        <w:lastRenderedPageBreak/>
        <w:t>III</w:t>
      </w:r>
      <w:r>
        <w:t xml:space="preserve">. </w:t>
      </w:r>
      <w:r w:rsidRPr="008711DE">
        <w:t>ПАСПОРТ</w:t>
      </w:r>
    </w:p>
    <w:p w:rsidR="0083139A" w:rsidRPr="005B3FF2" w:rsidRDefault="0083139A" w:rsidP="0083139A">
      <w:pPr>
        <w:jc w:val="center"/>
      </w:pPr>
      <w:r w:rsidRPr="008711DE">
        <w:t xml:space="preserve">комплекса процессных мероприятий </w:t>
      </w:r>
      <w:r>
        <w:t>«</w:t>
      </w:r>
      <w:r w:rsidR="00267D79" w:rsidRPr="00FE35F9">
        <w:t>«Энергосбережение и повышение энергетической</w:t>
      </w:r>
      <w:r w:rsidR="006975C0">
        <w:t xml:space="preserve"> </w:t>
      </w:r>
      <w:r w:rsidR="006975C0" w:rsidRPr="00C20B20">
        <w:t>эффективности</w:t>
      </w:r>
      <w:r w:rsidR="006975C0" w:rsidRPr="002926D0">
        <w:t xml:space="preserve"> </w:t>
      </w:r>
      <w:r w:rsidR="00267D79" w:rsidRPr="002926D0">
        <w:t>в</w:t>
      </w:r>
      <w:r w:rsidR="00267D79">
        <w:t xml:space="preserve"> муниципальных учреждениях»</w:t>
      </w:r>
      <w:r>
        <w:t>»</w:t>
      </w:r>
    </w:p>
    <w:p w:rsidR="0083139A" w:rsidRPr="008711DE" w:rsidRDefault="0083139A" w:rsidP="0083139A">
      <w:pPr>
        <w:widowControl w:val="0"/>
        <w:jc w:val="center"/>
        <w:outlineLvl w:val="2"/>
        <w:rPr>
          <w:i/>
        </w:rPr>
      </w:pPr>
    </w:p>
    <w:p w:rsidR="0083139A" w:rsidRPr="008711DE" w:rsidRDefault="0083139A" w:rsidP="0083139A">
      <w:pPr>
        <w:widowControl w:val="0"/>
        <w:numPr>
          <w:ilvl w:val="0"/>
          <w:numId w:val="8"/>
        </w:numPr>
        <w:jc w:val="center"/>
        <w:outlineLvl w:val="2"/>
      </w:pPr>
      <w:r w:rsidRPr="008711DE">
        <w:t xml:space="preserve">Основные положения </w:t>
      </w:r>
    </w:p>
    <w:p w:rsidR="0083139A" w:rsidRPr="008711DE" w:rsidRDefault="0083139A" w:rsidP="0083139A">
      <w:pPr>
        <w:widowControl w:val="0"/>
        <w:ind w:left="720"/>
        <w:outlineLvl w:val="2"/>
      </w:pPr>
    </w:p>
    <w:tbl>
      <w:tblPr>
        <w:tblW w:w="14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224"/>
      </w:tblGrid>
      <w:tr w:rsidR="0083139A" w:rsidRPr="008711DE" w:rsidTr="00A702A1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39A" w:rsidRPr="008711DE" w:rsidRDefault="0083139A" w:rsidP="00A702A1">
            <w:pPr>
              <w:widowControl w:val="0"/>
              <w:outlineLvl w:val="2"/>
            </w:pPr>
            <w:r w:rsidRPr="008711DE">
              <w:t>Ответственный за разработку и реализацию комплекса процессных мероприятий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39A" w:rsidRPr="00D26E03" w:rsidRDefault="0083139A" w:rsidP="002C5B43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 xml:space="preserve">Отдел </w:t>
            </w:r>
            <w:r w:rsidR="002C5B43">
              <w:rPr>
                <w:iCs/>
              </w:rPr>
              <w:t>промышленности и инвестиций А</w:t>
            </w:r>
            <w:r>
              <w:rPr>
                <w:iCs/>
              </w:rPr>
              <w:t xml:space="preserve">дминистрации города Азова, </w:t>
            </w:r>
            <w:proofErr w:type="spellStart"/>
            <w:r w:rsidR="002C5B43">
              <w:rPr>
                <w:iCs/>
              </w:rPr>
              <w:t>Принь</w:t>
            </w:r>
            <w:proofErr w:type="spellEnd"/>
            <w:r w:rsidR="002C5B43">
              <w:rPr>
                <w:iCs/>
              </w:rPr>
              <w:t xml:space="preserve"> Юлия Сергеевна, </w:t>
            </w:r>
            <w:r>
              <w:rPr>
                <w:iCs/>
              </w:rPr>
              <w:t>начальник отдела</w:t>
            </w:r>
          </w:p>
        </w:tc>
      </w:tr>
      <w:tr w:rsidR="0083139A" w:rsidRPr="008711DE" w:rsidTr="00A702A1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39A" w:rsidRPr="008711DE" w:rsidRDefault="0083139A" w:rsidP="00A702A1">
            <w:pPr>
              <w:widowControl w:val="0"/>
              <w:outlineLvl w:val="2"/>
            </w:pPr>
            <w:r w:rsidRPr="008711DE">
              <w:t xml:space="preserve">Связь с муниципальной программой города </w:t>
            </w:r>
            <w:r>
              <w:t>Азов</w:t>
            </w:r>
            <w:r w:rsidRPr="008711DE">
              <w:t>а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39A" w:rsidRPr="002C7E9C" w:rsidRDefault="0083139A" w:rsidP="002C7E9C">
            <w:pPr>
              <w:widowControl w:val="0"/>
              <w:outlineLvl w:val="2"/>
              <w:rPr>
                <w:iCs/>
              </w:rPr>
            </w:pPr>
            <w:r w:rsidRPr="00D23288">
              <w:rPr>
                <w:iCs/>
              </w:rPr>
              <w:t>Муници</w:t>
            </w:r>
            <w:r w:rsidR="002C7E9C">
              <w:rPr>
                <w:iCs/>
              </w:rPr>
              <w:t xml:space="preserve">пальная программа города Азова </w:t>
            </w:r>
            <w:r w:rsidR="002C7E9C" w:rsidRPr="002C7E9C">
              <w:rPr>
                <w:iCs/>
              </w:rPr>
              <w:t>«</w:t>
            </w:r>
            <w:proofErr w:type="spellStart"/>
            <w:r w:rsidR="002C7E9C" w:rsidRPr="002C7E9C">
              <w:rPr>
                <w:iCs/>
              </w:rPr>
              <w:t>Энергоэффективность</w:t>
            </w:r>
            <w:proofErr w:type="spellEnd"/>
            <w:r w:rsidR="002C7E9C" w:rsidRPr="002C7E9C">
              <w:rPr>
                <w:iCs/>
              </w:rPr>
              <w:t xml:space="preserve"> и развитие промышленности и энергетики в городе Азове»</w:t>
            </w:r>
          </w:p>
        </w:tc>
      </w:tr>
    </w:tbl>
    <w:p w:rsidR="008776B7" w:rsidRDefault="008776B7" w:rsidP="0083139A">
      <w:pPr>
        <w:widowControl w:val="0"/>
        <w:ind w:left="720" w:right="-173"/>
        <w:outlineLvl w:val="2"/>
        <w:rPr>
          <w:sz w:val="28"/>
        </w:rPr>
      </w:pPr>
    </w:p>
    <w:p w:rsidR="0083139A" w:rsidRPr="008711DE" w:rsidRDefault="0083139A" w:rsidP="000F1D41">
      <w:pPr>
        <w:widowControl w:val="0"/>
        <w:numPr>
          <w:ilvl w:val="0"/>
          <w:numId w:val="8"/>
        </w:numPr>
        <w:jc w:val="center"/>
        <w:outlineLvl w:val="2"/>
      </w:pPr>
      <w:r w:rsidRPr="008711DE">
        <w:t>Показатели комплекса процессных мероприятий</w:t>
      </w:r>
    </w:p>
    <w:p w:rsidR="0083139A" w:rsidRPr="008711DE" w:rsidRDefault="0083139A" w:rsidP="0083139A">
      <w:pPr>
        <w:widowControl w:val="0"/>
        <w:ind w:left="720"/>
        <w:outlineLvl w:val="2"/>
      </w:pPr>
    </w:p>
    <w:tbl>
      <w:tblPr>
        <w:tblW w:w="152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339"/>
        <w:gridCol w:w="1276"/>
        <w:gridCol w:w="1134"/>
        <w:gridCol w:w="1275"/>
        <w:gridCol w:w="851"/>
        <w:gridCol w:w="850"/>
        <w:gridCol w:w="709"/>
        <w:gridCol w:w="709"/>
        <w:gridCol w:w="709"/>
        <w:gridCol w:w="2409"/>
        <w:gridCol w:w="1134"/>
        <w:gridCol w:w="189"/>
      </w:tblGrid>
      <w:tr w:rsidR="0083139A" w:rsidRPr="008711DE" w:rsidTr="00D253FA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№</w:t>
            </w:r>
            <w:r w:rsidRPr="008711DE">
              <w:br/>
              <w:t>п/п</w:t>
            </w: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Уровень показателя&lt;4&gt;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Базовое значение показателя &lt;1&gt;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Значения показателей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Ответственный за достижение показателя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Информационная система</w:t>
            </w: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</w:tr>
      <w:tr w:rsidR="0083139A" w:rsidRPr="008711DE" w:rsidTr="00D253FA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431A8B" w:rsidRDefault="0083139A" w:rsidP="00A702A1">
            <w:pPr>
              <w:widowControl w:val="0"/>
              <w:jc w:val="center"/>
            </w:pPr>
            <w:r w:rsidRPr="00431A8B">
              <w:t>202</w:t>
            </w:r>
            <w:r w:rsidR="00F220A0" w:rsidRPr="00431A8B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431A8B" w:rsidRDefault="0083139A" w:rsidP="00A702A1">
            <w:pPr>
              <w:widowControl w:val="0"/>
              <w:jc w:val="center"/>
            </w:pPr>
            <w:r w:rsidRPr="00431A8B">
              <w:t>202</w:t>
            </w:r>
            <w:r w:rsidR="00F220A0" w:rsidRPr="00431A8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431A8B" w:rsidRDefault="0083139A" w:rsidP="00A702A1">
            <w:pPr>
              <w:widowControl w:val="0"/>
            </w:pPr>
            <w:r w:rsidRPr="00431A8B">
              <w:t>202</w:t>
            </w:r>
            <w:r w:rsidR="00F220A0" w:rsidRPr="00431A8B">
              <w:t>8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</w:tr>
      <w:tr w:rsidR="0083139A" w:rsidRPr="008711DE" w:rsidTr="00BC021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1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139A" w:rsidRPr="008711DE" w:rsidRDefault="0083139A" w:rsidP="00A702A1">
            <w:pPr>
              <w:widowControl w:val="0"/>
              <w:jc w:val="center"/>
            </w:pPr>
            <w:r w:rsidRPr="008711DE">
              <w:t>12</w:t>
            </w: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83139A" w:rsidRPr="008711DE" w:rsidRDefault="0083139A" w:rsidP="00A702A1"/>
        </w:tc>
      </w:tr>
      <w:tr w:rsidR="0083139A" w:rsidRPr="008711DE" w:rsidTr="00D06BBF">
        <w:trPr>
          <w:gridAfter w:val="1"/>
          <w:wAfter w:w="189" w:type="dxa"/>
        </w:trPr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5046" w:rsidRPr="00D06BBF" w:rsidRDefault="0083139A" w:rsidP="00584783">
            <w:pPr>
              <w:jc w:val="center"/>
            </w:pPr>
            <w:r w:rsidRPr="00E674F5">
              <w:rPr>
                <w:iCs/>
              </w:rPr>
              <w:t>Задача 1</w:t>
            </w:r>
            <w:r w:rsidR="000F07D9">
              <w:rPr>
                <w:iCs/>
              </w:rPr>
              <w:t>.</w:t>
            </w:r>
            <w:r w:rsidRPr="00E674F5">
              <w:rPr>
                <w:iCs/>
              </w:rPr>
              <w:t xml:space="preserve"> комплекса процессных мероприятий «</w:t>
            </w:r>
            <w:r w:rsidR="00FF018D"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эффективности»</w:t>
            </w:r>
            <w:r w:rsidR="00D06BBF">
              <w:t>»</w:t>
            </w:r>
          </w:p>
        </w:tc>
      </w:tr>
      <w:tr w:rsidR="00223373" w:rsidRPr="008711DE" w:rsidTr="00223373">
        <w:trPr>
          <w:trHeight w:val="191"/>
        </w:trPr>
        <w:tc>
          <w:tcPr>
            <w:tcW w:w="6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F75FF0">
            <w:pPr>
              <w:widowControl w:val="0"/>
              <w:jc w:val="center"/>
            </w:pPr>
            <w:r>
              <w:t>1.1</w:t>
            </w:r>
            <w:r w:rsidRPr="008542A6">
              <w:t>.</w:t>
            </w:r>
          </w:p>
          <w:p w:rsidR="00223373" w:rsidRPr="008542A6" w:rsidRDefault="00223373" w:rsidP="00223373">
            <w:pPr>
              <w:widowControl w:val="0"/>
              <w:jc w:val="center"/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584783" w:rsidP="007B3F5F">
            <w:r w:rsidRPr="00804D4C">
              <w:t>Удельная величина энергетических ресурсов, потребляемых муниципальными учреждениями</w:t>
            </w:r>
            <w:r w:rsidR="00223373" w:rsidRPr="00804D4C"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7B3F5F">
            <w:pPr>
              <w:widowControl w:val="0"/>
              <w:jc w:val="center"/>
              <w:rPr>
                <w:iCs/>
              </w:rPr>
            </w:pPr>
            <w:r w:rsidRPr="00804D4C">
              <w:rPr>
                <w:iCs/>
              </w:rPr>
              <w:t>убывание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B63CA">
            <w:pPr>
              <w:widowControl w:val="0"/>
              <w:spacing w:line="216" w:lineRule="auto"/>
              <w:jc w:val="center"/>
            </w:pPr>
            <w:r w:rsidRPr="00804D4C">
              <w:rPr>
                <w:sz w:val="22"/>
                <w:szCs w:val="22"/>
              </w:rPr>
              <w:t>ОДОМС</w:t>
            </w:r>
          </w:p>
          <w:p w:rsidR="00223373" w:rsidRPr="00804D4C" w:rsidRDefault="00223373" w:rsidP="00F75FF0">
            <w:pPr>
              <w:widowControl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F75FF0">
            <w:pPr>
              <w:widowControl w:val="0"/>
              <w:jc w:val="center"/>
            </w:pPr>
            <w:r w:rsidRPr="00C20B20">
              <w:t>%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A93D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F75FF0">
            <w:pPr>
              <w:widowControl w:val="0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A93D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A93D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0E54D8" w:rsidP="00A93D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943134">
            <w:pPr>
              <w:widowControl w:val="0"/>
              <w:jc w:val="center"/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943134">
              <w:t>А</w:t>
            </w:r>
            <w:r w:rsidRPr="008542A6">
              <w:t>дминистрации города Азова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F75FF0">
            <w:pPr>
              <w:widowControl w:val="0"/>
              <w:jc w:val="center"/>
            </w:pPr>
            <w:r>
              <w:t>-</w:t>
            </w:r>
          </w:p>
          <w:p w:rsidR="00223373" w:rsidRPr="008542A6" w:rsidRDefault="00223373" w:rsidP="00223373">
            <w:pPr>
              <w:widowControl w:val="0"/>
              <w:jc w:val="center"/>
            </w:pP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223373" w:rsidRPr="008711DE" w:rsidRDefault="00223373" w:rsidP="00BC0213"/>
        </w:tc>
      </w:tr>
      <w:tr w:rsidR="00231DA0" w:rsidRPr="008711DE" w:rsidTr="00223373">
        <w:trPr>
          <w:trHeight w:val="19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Default="00231DA0" w:rsidP="00F75FF0">
            <w:pPr>
              <w:widowControl w:val="0"/>
              <w:jc w:val="center"/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804D4C" w:rsidRDefault="00231DA0" w:rsidP="007B3F5F">
            <w:r>
              <w:t>электрической энергии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804D4C" w:rsidRDefault="000E54D8" w:rsidP="007B3F5F">
            <w:pPr>
              <w:widowControl w:val="0"/>
              <w:jc w:val="center"/>
              <w:rPr>
                <w:iCs/>
              </w:rPr>
            </w:pPr>
            <w:r w:rsidRPr="00C20B20">
              <w:rPr>
                <w:iCs/>
              </w:rPr>
              <w:t>убывание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804D4C" w:rsidRDefault="00231DA0" w:rsidP="00231DA0">
            <w:pPr>
              <w:widowControl w:val="0"/>
              <w:spacing w:line="216" w:lineRule="auto"/>
              <w:jc w:val="center"/>
            </w:pPr>
            <w:r w:rsidRPr="00804D4C">
              <w:rPr>
                <w:sz w:val="22"/>
                <w:szCs w:val="22"/>
              </w:rPr>
              <w:t>ОДОМС</w:t>
            </w:r>
          </w:p>
          <w:p w:rsidR="00231DA0" w:rsidRPr="00804D4C" w:rsidRDefault="00231DA0" w:rsidP="005B63CA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6F003A" w:rsidRDefault="00412F70" w:rsidP="004F0DFD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кВт/ч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431A8B" w:rsidRDefault="0069451C" w:rsidP="00A93D4B">
            <w:pPr>
              <w:widowControl w:val="0"/>
              <w:jc w:val="center"/>
            </w:pPr>
            <w:r>
              <w:t>75,93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431A8B" w:rsidRDefault="00231DA0" w:rsidP="00F75FF0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431A8B" w:rsidRDefault="000B6420" w:rsidP="00A93D4B">
            <w:pPr>
              <w:widowControl w:val="0"/>
              <w:jc w:val="center"/>
            </w:pPr>
            <w:r w:rsidRPr="00431A8B"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431A8B" w:rsidRDefault="000B6420" w:rsidP="00A93D4B">
            <w:pPr>
              <w:widowControl w:val="0"/>
              <w:jc w:val="center"/>
            </w:pPr>
            <w:r w:rsidRPr="00431A8B">
              <w:t>84,3,6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31DA0" w:rsidRPr="00431A8B" w:rsidRDefault="000B6420" w:rsidP="00A93D4B">
            <w:pPr>
              <w:widowControl w:val="0"/>
              <w:jc w:val="center"/>
            </w:pPr>
            <w:r w:rsidRPr="00431A8B">
              <w:t>84,36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Pr="008542A6" w:rsidRDefault="00231DA0" w:rsidP="0022337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31DA0" w:rsidRDefault="00231DA0" w:rsidP="00F75FF0">
            <w:pPr>
              <w:widowControl w:val="0"/>
              <w:jc w:val="center"/>
            </w:pP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231DA0" w:rsidRPr="008711DE" w:rsidRDefault="00231DA0" w:rsidP="00BC0213"/>
        </w:tc>
      </w:tr>
      <w:tr w:rsidR="00223373" w:rsidRPr="008711DE" w:rsidTr="00223373">
        <w:trPr>
          <w:trHeight w:val="19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711DE" w:rsidRDefault="00223373" w:rsidP="008542A6">
            <w:pPr>
              <w:widowControl w:val="0"/>
              <w:jc w:val="center"/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84783">
            <w:pPr>
              <w:widowControl w:val="0"/>
              <w:rPr>
                <w:iCs/>
              </w:rPr>
            </w:pPr>
            <w:r w:rsidRPr="00804D4C">
              <w:t xml:space="preserve">тепловой энергии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B63CA">
            <w:pPr>
              <w:widowControl w:val="0"/>
              <w:jc w:val="center"/>
              <w:rPr>
                <w:iCs/>
              </w:rPr>
            </w:pPr>
            <w:r w:rsidRPr="00804D4C">
              <w:rPr>
                <w:iCs/>
              </w:rPr>
              <w:t>убывание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B63CA">
            <w:pPr>
              <w:widowControl w:val="0"/>
              <w:spacing w:line="216" w:lineRule="auto"/>
              <w:jc w:val="center"/>
            </w:pPr>
            <w:r w:rsidRPr="00804D4C">
              <w:rPr>
                <w:sz w:val="22"/>
                <w:szCs w:val="22"/>
              </w:rPr>
              <w:t>ОДОМС</w:t>
            </w:r>
          </w:p>
          <w:p w:rsidR="00223373" w:rsidRPr="00804D4C" w:rsidRDefault="00223373" w:rsidP="005B63CA">
            <w:pPr>
              <w:widowControl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6F003A" w:rsidRDefault="00412F70" w:rsidP="004F0DFD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C2399F" w:rsidP="00A93D4B">
            <w:pPr>
              <w:widowControl w:val="0"/>
              <w:jc w:val="center"/>
            </w:pPr>
            <w:r w:rsidRPr="00431A8B">
              <w:t>0,1</w:t>
            </w:r>
            <w:r w:rsidR="0069451C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223373" w:rsidP="00BC0213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C2399F" w:rsidP="00A93D4B">
            <w:pPr>
              <w:widowControl w:val="0"/>
              <w:jc w:val="center"/>
            </w:pPr>
            <w:r w:rsidRPr="00431A8B">
              <w:t>0,16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C2399F" w:rsidP="00A93D4B">
            <w:pPr>
              <w:widowControl w:val="0"/>
              <w:jc w:val="center"/>
            </w:pPr>
            <w:r w:rsidRPr="00431A8B">
              <w:t>0,1</w:t>
            </w:r>
            <w:r w:rsidR="000B6420" w:rsidRPr="00431A8B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C2399F" w:rsidP="00A93D4B">
            <w:pPr>
              <w:widowControl w:val="0"/>
              <w:jc w:val="center"/>
            </w:pPr>
            <w:r w:rsidRPr="00431A8B">
              <w:t>0,</w:t>
            </w:r>
            <w:r w:rsidR="000B6420" w:rsidRPr="00431A8B">
              <w:t>5</w:t>
            </w:r>
            <w:r w:rsidRPr="00431A8B">
              <w:t>6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711DE" w:rsidRDefault="00223373" w:rsidP="00BC0213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711DE" w:rsidRDefault="00223373" w:rsidP="0018538F">
            <w:pPr>
              <w:widowControl w:val="0"/>
              <w:jc w:val="center"/>
            </w:pP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223373" w:rsidRPr="008711DE" w:rsidRDefault="00223373" w:rsidP="00BC0213"/>
        </w:tc>
      </w:tr>
      <w:tr w:rsidR="00223373" w:rsidRPr="008711DE" w:rsidTr="00223373">
        <w:trPr>
          <w:trHeight w:val="19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711DE" w:rsidRDefault="00223373" w:rsidP="008542A6">
            <w:pPr>
              <w:widowControl w:val="0"/>
              <w:jc w:val="center"/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84783">
            <w:r w:rsidRPr="00804D4C">
              <w:t xml:space="preserve">воды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18538F">
            <w:pPr>
              <w:widowControl w:val="0"/>
              <w:jc w:val="center"/>
              <w:rPr>
                <w:iCs/>
              </w:rPr>
            </w:pPr>
            <w:r w:rsidRPr="00804D4C">
              <w:rPr>
                <w:iCs/>
              </w:rPr>
              <w:t>убывание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18538F">
            <w:pPr>
              <w:widowControl w:val="0"/>
              <w:spacing w:line="216" w:lineRule="auto"/>
              <w:jc w:val="center"/>
            </w:pPr>
            <w:r w:rsidRPr="00804D4C">
              <w:rPr>
                <w:sz w:val="22"/>
                <w:szCs w:val="22"/>
              </w:rPr>
              <w:t>ОДОМС</w:t>
            </w:r>
          </w:p>
          <w:p w:rsidR="00223373" w:rsidRPr="00804D4C" w:rsidRDefault="00223373" w:rsidP="0018538F">
            <w:pPr>
              <w:widowControl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2F70" w:rsidRDefault="00412F70" w:rsidP="00412F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куб. метров </w:t>
            </w:r>
          </w:p>
          <w:p w:rsidR="00223373" w:rsidRPr="006F003A" w:rsidRDefault="00223373" w:rsidP="0018538F">
            <w:pPr>
              <w:widowControl w:val="0"/>
              <w:jc w:val="center"/>
              <w:rPr>
                <w:highlight w:val="yellow"/>
                <w:vertAlign w:val="superscrip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69451C" w:rsidP="001730A4">
            <w:pPr>
              <w:widowControl w:val="0"/>
              <w:jc w:val="center"/>
            </w:pPr>
            <w:r>
              <w:t>2,51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223373" w:rsidP="0018538F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606CFB" w:rsidP="00A93D4B">
            <w:pPr>
              <w:widowControl w:val="0"/>
              <w:jc w:val="center"/>
            </w:pPr>
            <w:r w:rsidRPr="00431A8B">
              <w:t>2</w:t>
            </w:r>
            <w:r w:rsidR="000B6420" w:rsidRPr="00431A8B">
              <w:t>,79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606CFB" w:rsidP="00A93D4B">
            <w:pPr>
              <w:widowControl w:val="0"/>
              <w:jc w:val="center"/>
            </w:pPr>
            <w:r w:rsidRPr="00431A8B">
              <w:t>2,</w:t>
            </w:r>
            <w:r w:rsidR="000B6420" w:rsidRPr="00431A8B">
              <w:t>79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606CFB" w:rsidP="00A93D4B">
            <w:pPr>
              <w:widowControl w:val="0"/>
              <w:jc w:val="center"/>
            </w:pPr>
            <w:r w:rsidRPr="00431A8B">
              <w:t>2,</w:t>
            </w:r>
            <w:r w:rsidR="000B6420" w:rsidRPr="00431A8B">
              <w:t>79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18538F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18538F">
            <w:pPr>
              <w:widowControl w:val="0"/>
              <w:jc w:val="center"/>
            </w:pP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223373" w:rsidRPr="008711DE" w:rsidRDefault="00223373" w:rsidP="00BC0213"/>
        </w:tc>
      </w:tr>
      <w:tr w:rsidR="00223373" w:rsidRPr="008711DE" w:rsidTr="00BC0213">
        <w:trPr>
          <w:trHeight w:val="191"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711DE" w:rsidRDefault="00223373" w:rsidP="008542A6">
            <w:pPr>
              <w:widowControl w:val="0"/>
              <w:jc w:val="center"/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584783">
            <w:r w:rsidRPr="00804D4C">
              <w:t xml:space="preserve">природного газа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18538F">
            <w:pPr>
              <w:widowControl w:val="0"/>
              <w:jc w:val="center"/>
              <w:rPr>
                <w:iCs/>
              </w:rPr>
            </w:pPr>
            <w:r w:rsidRPr="00804D4C">
              <w:rPr>
                <w:iCs/>
              </w:rPr>
              <w:t>убывание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04D4C" w:rsidRDefault="00223373" w:rsidP="0018538F">
            <w:pPr>
              <w:widowControl w:val="0"/>
              <w:spacing w:line="216" w:lineRule="auto"/>
              <w:jc w:val="center"/>
            </w:pPr>
            <w:r w:rsidRPr="00804D4C">
              <w:rPr>
                <w:sz w:val="22"/>
                <w:szCs w:val="22"/>
              </w:rPr>
              <w:t>ОДОМС</w:t>
            </w:r>
          </w:p>
          <w:p w:rsidR="00223373" w:rsidRPr="00804D4C" w:rsidRDefault="00223373" w:rsidP="0018538F">
            <w:pPr>
              <w:widowControl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6F003A" w:rsidRDefault="00412F70" w:rsidP="004F0DFD">
            <w:pPr>
              <w:jc w:val="center"/>
              <w:rPr>
                <w:highlight w:val="yellow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куб. метров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14484C" w:rsidP="00A93D4B">
            <w:pPr>
              <w:widowControl w:val="0"/>
              <w:jc w:val="center"/>
            </w:pPr>
            <w:r>
              <w:t>6,19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223373" w:rsidP="0018538F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14484C" w:rsidP="00A93D4B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14484C" w:rsidP="00A93D4B">
            <w:pPr>
              <w:widowControl w:val="0"/>
              <w:jc w:val="center"/>
            </w:pPr>
            <w:r>
              <w:t>5,82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23373" w:rsidRPr="00431A8B" w:rsidRDefault="0014484C" w:rsidP="00A93D4B">
            <w:pPr>
              <w:widowControl w:val="0"/>
              <w:jc w:val="center"/>
            </w:pPr>
            <w:r>
              <w:t>5,65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18538F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3373" w:rsidRPr="008542A6" w:rsidRDefault="00223373" w:rsidP="0018538F">
            <w:pPr>
              <w:widowControl w:val="0"/>
              <w:jc w:val="center"/>
            </w:pPr>
          </w:p>
        </w:tc>
        <w:tc>
          <w:tcPr>
            <w:tcW w:w="189" w:type="dxa"/>
            <w:tcMar>
              <w:left w:w="75" w:type="dxa"/>
              <w:right w:w="75" w:type="dxa"/>
            </w:tcMar>
          </w:tcPr>
          <w:p w:rsidR="00223373" w:rsidRPr="008711DE" w:rsidRDefault="00223373" w:rsidP="00BC0213"/>
        </w:tc>
      </w:tr>
    </w:tbl>
    <w:p w:rsidR="00762F23" w:rsidRPr="00FE3B4C" w:rsidRDefault="00A66729" w:rsidP="00FE3B4C">
      <w:pPr>
        <w:pStyle w:val="aa"/>
        <w:widowControl w:val="0"/>
        <w:numPr>
          <w:ilvl w:val="0"/>
          <w:numId w:val="8"/>
        </w:numPr>
        <w:jc w:val="center"/>
        <w:outlineLvl w:val="2"/>
        <w:rPr>
          <w:sz w:val="24"/>
          <w:szCs w:val="24"/>
        </w:rPr>
      </w:pPr>
      <w:bookmarkStart w:id="3" w:name="_Hlk175580903"/>
      <w:r w:rsidRPr="000F1D41">
        <w:rPr>
          <w:sz w:val="24"/>
          <w:szCs w:val="24"/>
        </w:rPr>
        <w:t xml:space="preserve">Перечень </w:t>
      </w:r>
      <w:r w:rsidR="00AE77C6" w:rsidRPr="000F1D41">
        <w:rPr>
          <w:sz w:val="24"/>
          <w:szCs w:val="24"/>
        </w:rPr>
        <w:t>мероприятий (результатов) комплекса процессных мероприятий</w:t>
      </w:r>
    </w:p>
    <w:p w:rsidR="000F1D41" w:rsidRDefault="000F1D41" w:rsidP="000F1D41">
      <w:pPr>
        <w:widowControl w:val="0"/>
        <w:jc w:val="center"/>
        <w:outlineLvl w:val="2"/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3116"/>
        <w:gridCol w:w="1276"/>
        <w:gridCol w:w="992"/>
        <w:gridCol w:w="851"/>
        <w:gridCol w:w="1275"/>
        <w:gridCol w:w="1134"/>
        <w:gridCol w:w="1119"/>
      </w:tblGrid>
      <w:tr w:rsidR="00AE77C6" w:rsidTr="00897DB6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Тип мероприятия (результата) &lt;1&gt;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Характеристика &lt;2&gt;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6" w:rsidRDefault="00AE77C6" w:rsidP="007365DD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120D4" w:rsidTr="00D120D4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/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431A8B" w:rsidRDefault="00D120D4" w:rsidP="007365DD">
            <w:pPr>
              <w:widowControl w:val="0"/>
              <w:jc w:val="center"/>
              <w:outlineLvl w:val="2"/>
            </w:pPr>
            <w:r w:rsidRPr="00431A8B">
              <w:t>202</w:t>
            </w:r>
            <w:r w:rsidR="000B2FBC" w:rsidRPr="00431A8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431A8B" w:rsidRDefault="00D120D4" w:rsidP="007365DD">
            <w:pPr>
              <w:widowControl w:val="0"/>
              <w:outlineLvl w:val="2"/>
            </w:pPr>
            <w:r w:rsidRPr="00431A8B">
              <w:t>202</w:t>
            </w:r>
            <w:r w:rsidR="000B2FBC" w:rsidRPr="00431A8B"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431A8B" w:rsidRDefault="00D120D4" w:rsidP="007365DD">
            <w:pPr>
              <w:widowControl w:val="0"/>
              <w:jc w:val="center"/>
              <w:outlineLvl w:val="2"/>
            </w:pPr>
            <w:r w:rsidRPr="00431A8B">
              <w:t>202</w:t>
            </w:r>
            <w:r w:rsidR="000B2FBC" w:rsidRPr="00431A8B">
              <w:t>8</w:t>
            </w:r>
          </w:p>
        </w:tc>
      </w:tr>
      <w:tr w:rsidR="00D120D4" w:rsidTr="00D120D4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>
            <w:pPr>
              <w:widowControl w:val="0"/>
              <w:jc w:val="center"/>
              <w:outlineLvl w:val="2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>
            <w:pPr>
              <w:widowControl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D120D4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7365DD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AE77C6" w:rsidTr="00897DB6">
        <w:trPr>
          <w:jc w:val="center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6" w:rsidRPr="00E674F5" w:rsidRDefault="00AE77C6" w:rsidP="000F1D41">
            <w:pPr>
              <w:widowControl w:val="0"/>
              <w:jc w:val="center"/>
              <w:outlineLvl w:val="2"/>
              <w:rPr>
                <w:iCs/>
              </w:rPr>
            </w:pPr>
            <w:r w:rsidRPr="00E674F5">
              <w:rPr>
                <w:iCs/>
              </w:rPr>
              <w:t>Задача 1 комплекса процессных мероприятий «</w:t>
            </w:r>
            <w:r w:rsidR="00A77D13"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</w:t>
            </w:r>
            <w:r w:rsidR="0016254C">
              <w:t>»</w:t>
            </w:r>
          </w:p>
        </w:tc>
      </w:tr>
      <w:tr w:rsidR="00D120D4" w:rsidTr="00D120D4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8A67CB" w:rsidRDefault="00D120D4" w:rsidP="007365DD">
            <w:pPr>
              <w:widowControl w:val="0"/>
              <w:outlineLvl w:val="2"/>
              <w:rPr>
                <w:iCs/>
              </w:rPr>
            </w:pPr>
            <w:r w:rsidRPr="008A67CB">
              <w:rPr>
                <w:iCs/>
              </w:rPr>
              <w:t>1.</w:t>
            </w:r>
            <w:r>
              <w:rPr>
                <w:iCs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18538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Мероприятия (результат) 1.1</w:t>
            </w:r>
          </w:p>
          <w:p w:rsidR="00D120D4" w:rsidRPr="008A67CB" w:rsidRDefault="00D120D4" w:rsidP="00804D4C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Проведены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6B4935">
            <w:pPr>
              <w:widowControl w:val="0"/>
              <w:jc w:val="both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8A67CB" w:rsidRDefault="00D120D4" w:rsidP="00737D8E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Проведение мероприятий, направленных на экономию</w:t>
            </w:r>
            <w:r w:rsidRPr="00B45844">
              <w:rPr>
                <w:iCs/>
              </w:rPr>
              <w:t xml:space="preserve"> потреблени</w:t>
            </w:r>
            <w:r>
              <w:rPr>
                <w:iCs/>
              </w:rPr>
              <w:t>я</w:t>
            </w:r>
            <w:r w:rsidRPr="00B45844">
              <w:rPr>
                <w:iCs/>
              </w:rPr>
              <w:t xml:space="preserve"> энергетических ресурсов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FC6783">
            <w:pPr>
              <w:widowControl w:val="0"/>
              <w:outlineLvl w:val="2"/>
            </w:pPr>
            <w:r w:rsidRPr="00F03C0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7365DD">
            <w:pPr>
              <w:widowControl w:val="0"/>
              <w:jc w:val="center"/>
              <w:outlineLvl w:val="2"/>
            </w:pPr>
            <w:r w:rsidRPr="00F03C09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F03C09" w:rsidRDefault="00D120D4" w:rsidP="007365DD">
            <w:pPr>
              <w:widowControl w:val="0"/>
              <w:jc w:val="center"/>
              <w:outlineLvl w:val="2"/>
            </w:pPr>
            <w:r w:rsidRPr="00F03C09">
              <w:t>202</w:t>
            </w:r>
            <w:r w:rsidR="0069451C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7365DD">
            <w:pPr>
              <w:widowControl w:val="0"/>
              <w:jc w:val="center"/>
              <w:outlineLvl w:val="2"/>
            </w:pPr>
            <w:r w:rsidRPr="00F03C0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7365DD">
            <w:pPr>
              <w:widowControl w:val="0"/>
              <w:jc w:val="center"/>
              <w:outlineLvl w:val="2"/>
            </w:pPr>
            <w:r w:rsidRPr="00F03C09"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7365DD">
            <w:pPr>
              <w:widowControl w:val="0"/>
              <w:jc w:val="center"/>
              <w:outlineLvl w:val="2"/>
            </w:pPr>
            <w:r w:rsidRPr="00F03C09">
              <w:t>1</w:t>
            </w:r>
          </w:p>
        </w:tc>
      </w:tr>
      <w:tr w:rsidR="00D120D4" w:rsidTr="00D120D4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1D42D1" w:rsidRDefault="00D120D4" w:rsidP="006B4935">
            <w:r w:rsidRPr="001D42D1">
              <w:t>1.2.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Default="00D120D4" w:rsidP="006B4935">
            <w:pPr>
              <w:jc w:val="both"/>
              <w:rPr>
                <w:iCs/>
              </w:rPr>
            </w:pPr>
            <w:r w:rsidRPr="001D42D1">
              <w:rPr>
                <w:iCs/>
              </w:rPr>
              <w:t>Мероприятия (результат)</w:t>
            </w:r>
            <w:r>
              <w:rPr>
                <w:iCs/>
              </w:rPr>
              <w:t xml:space="preserve"> 1.2 </w:t>
            </w:r>
          </w:p>
          <w:p w:rsidR="00D120D4" w:rsidRPr="001D42D1" w:rsidRDefault="00D120D4" w:rsidP="009950A4">
            <w:pPr>
              <w:jc w:val="both"/>
            </w:pPr>
            <w:r w:rsidRPr="001D42D1">
              <w:t>Заменены (приобретены) лампы накаливания и других неэффективных элементов систем освещения, в том числе светильник</w:t>
            </w:r>
            <w:r>
              <w:t>ов</w:t>
            </w:r>
            <w:r w:rsidRPr="001D42D1">
              <w:t xml:space="preserve"> на</w:t>
            </w:r>
            <w:r>
              <w:t xml:space="preserve"> </w:t>
            </w:r>
            <w:r w:rsidRPr="001D42D1">
              <w:t>энергосберегающие. Установлены датчики движения»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1D42D1" w:rsidRDefault="00D120D4" w:rsidP="006B4935">
            <w:pPr>
              <w:autoSpaceDE w:val="0"/>
              <w:autoSpaceDN w:val="0"/>
              <w:adjustRightInd w:val="0"/>
              <w:ind w:left="-75"/>
              <w:jc w:val="both"/>
            </w:pPr>
            <w:r>
              <w:t>Приобретение товаров, работ,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1D42D1" w:rsidRDefault="00D120D4" w:rsidP="009950A4">
            <w:pPr>
              <w:autoSpaceDE w:val="0"/>
              <w:autoSpaceDN w:val="0"/>
              <w:adjustRightInd w:val="0"/>
              <w:ind w:left="-75"/>
              <w:jc w:val="both"/>
            </w:pPr>
            <w:r>
              <w:t xml:space="preserve">Приобретение и замена </w:t>
            </w:r>
            <w:r w:rsidRPr="001D42D1">
              <w:t>ламп накаливания и других неэффективных элементов систем освещения, в том числе светильник</w:t>
            </w:r>
            <w:r>
              <w:t>ов</w:t>
            </w:r>
            <w:r w:rsidRPr="001D42D1">
              <w:t xml:space="preserve"> на энергосберегающие.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1D42D1" w:rsidRDefault="00D120D4" w:rsidP="006B4935">
            <w:r>
              <w:t xml:space="preserve">Условных </w:t>
            </w:r>
            <w:r w:rsidRPr="001D42D1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F03C09">
            <w:pPr>
              <w:jc w:val="center"/>
            </w:pPr>
            <w:r w:rsidRPr="00F03C09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F03C09" w:rsidRDefault="00D120D4" w:rsidP="00F03C09">
            <w:pPr>
              <w:autoSpaceDE w:val="0"/>
              <w:autoSpaceDN w:val="0"/>
              <w:adjustRightInd w:val="0"/>
              <w:ind w:left="-75"/>
              <w:jc w:val="center"/>
            </w:pPr>
            <w:r w:rsidRPr="00F03C09">
              <w:t>202</w:t>
            </w:r>
            <w:r w:rsidR="0069451C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F03C09">
            <w:pPr>
              <w:jc w:val="center"/>
            </w:pPr>
            <w:r w:rsidRPr="00F03C0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F03C09">
            <w:pPr>
              <w:jc w:val="center"/>
            </w:pPr>
            <w:r w:rsidRPr="00F03C09"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D4" w:rsidRPr="00F03C09" w:rsidRDefault="00D120D4" w:rsidP="00F03C09">
            <w:pPr>
              <w:autoSpaceDE w:val="0"/>
              <w:autoSpaceDN w:val="0"/>
              <w:adjustRightInd w:val="0"/>
              <w:ind w:left="-75"/>
              <w:jc w:val="center"/>
            </w:pPr>
            <w:r w:rsidRPr="00F03C09">
              <w:t>0</w:t>
            </w:r>
          </w:p>
        </w:tc>
      </w:tr>
      <w:tr w:rsidR="00D120D4" w:rsidRPr="00B45844" w:rsidTr="00D120D4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1.3</w:t>
            </w:r>
            <w:r w:rsidRPr="00B45844"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Default="00D120D4" w:rsidP="00BF4A5E">
            <w:pPr>
              <w:textAlignment w:val="baseline"/>
              <w:rPr>
                <w:iCs/>
              </w:rPr>
            </w:pPr>
            <w:r>
              <w:rPr>
                <w:iCs/>
              </w:rPr>
              <w:t xml:space="preserve">Мероприятие (результат) 1.3 </w:t>
            </w:r>
          </w:p>
          <w:p w:rsidR="00D120D4" w:rsidRPr="00B45844" w:rsidRDefault="00D120D4" w:rsidP="00BF4A5E">
            <w:pPr>
              <w:textAlignment w:val="baseline"/>
            </w:pPr>
            <w:r w:rsidRPr="00B45844">
              <w:rPr>
                <w:iCs/>
              </w:rPr>
              <w:lastRenderedPageBreak/>
              <w:t xml:space="preserve">Предоставлены </w:t>
            </w:r>
            <w:r>
              <w:rPr>
                <w:iCs/>
              </w:rPr>
              <w:t>сведения</w:t>
            </w:r>
            <w:r w:rsidRPr="00B45844">
              <w:rPr>
                <w:iCs/>
              </w:rPr>
              <w:t xml:space="preserve"> о потреблении энергетических ресурсов бюджетных учреждений и отраслевых (функциональных) органов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D4" w:rsidRPr="00B45844" w:rsidRDefault="00D120D4" w:rsidP="00B45844">
            <w:pPr>
              <w:widowControl w:val="0"/>
              <w:jc w:val="center"/>
              <w:outlineLvl w:val="2"/>
            </w:pPr>
            <w:r w:rsidRPr="00B45844">
              <w:lastRenderedPageBreak/>
              <w:t>Осуществление текущей деятельност</w:t>
            </w:r>
            <w:r w:rsidRPr="00B45844">
              <w:lastRenderedPageBreak/>
              <w:t>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both"/>
            </w:pPr>
            <w:r w:rsidRPr="00B45844">
              <w:rPr>
                <w:bCs/>
              </w:rPr>
              <w:lastRenderedPageBreak/>
              <w:t xml:space="preserve">Декларации о потреблении энергетических ресурсов размещены всеми </w:t>
            </w:r>
            <w:r w:rsidRPr="00B45844">
              <w:rPr>
                <w:bCs/>
              </w:rPr>
              <w:lastRenderedPageBreak/>
              <w:t>бюджетными учреждениями и отраслевыми (функциональными) органами по форме и в срок, согласно действующему законодательству</w:t>
            </w:r>
          </w:p>
          <w:p w:rsidR="00D120D4" w:rsidRPr="00B45844" w:rsidRDefault="00D120D4" w:rsidP="00B45844">
            <w:pPr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 w:rsidRPr="00B45844"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 w:rsidRPr="00B45844">
              <w:rPr>
                <w:sz w:val="22"/>
                <w:szCs w:val="22"/>
              </w:rPr>
              <w:t>202</w:t>
            </w:r>
            <w:r w:rsidR="0069451C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D5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D59">
              <w:rPr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D4" w:rsidRPr="00B45844" w:rsidRDefault="00D120D4" w:rsidP="00B45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D59">
              <w:rPr>
                <w:sz w:val="22"/>
                <w:szCs w:val="22"/>
              </w:rPr>
              <w:t>2</w:t>
            </w:r>
          </w:p>
        </w:tc>
      </w:tr>
    </w:tbl>
    <w:p w:rsidR="00BB3805" w:rsidRPr="0022701B" w:rsidRDefault="00BB3805" w:rsidP="00D253FA">
      <w:pPr>
        <w:widowControl w:val="0"/>
        <w:outlineLvl w:val="2"/>
      </w:pPr>
    </w:p>
    <w:p w:rsidR="005F4C57" w:rsidRDefault="005F4C57" w:rsidP="00707EEB">
      <w:pPr>
        <w:widowControl w:val="0"/>
        <w:ind w:left="360"/>
        <w:jc w:val="center"/>
        <w:outlineLvl w:val="2"/>
      </w:pPr>
    </w:p>
    <w:p w:rsidR="004141B5" w:rsidRDefault="004141B5" w:rsidP="00287D4B">
      <w:pPr>
        <w:widowControl w:val="0"/>
        <w:outlineLvl w:val="2"/>
      </w:pPr>
    </w:p>
    <w:p w:rsidR="00707EEB" w:rsidRPr="009925E5" w:rsidRDefault="005A440A" w:rsidP="00707EEB">
      <w:pPr>
        <w:widowControl w:val="0"/>
        <w:ind w:left="360"/>
        <w:jc w:val="center"/>
        <w:outlineLvl w:val="2"/>
      </w:pPr>
      <w:r>
        <w:t>4</w:t>
      </w:r>
      <w:r w:rsidR="00707EEB" w:rsidRPr="009925E5">
        <w:t xml:space="preserve">. </w:t>
      </w:r>
      <w:r w:rsidR="00707EEB" w:rsidRPr="0002489F">
        <w:t>Финансовое</w:t>
      </w:r>
      <w:r w:rsidR="00F220A0">
        <w:t xml:space="preserve"> </w:t>
      </w:r>
      <w:r w:rsidR="00707EEB" w:rsidRPr="0002489F">
        <w:t>обеспечение комплекса процессных мероприятий</w:t>
      </w:r>
    </w:p>
    <w:p w:rsidR="00707EEB" w:rsidRPr="008711DE" w:rsidRDefault="00707EEB" w:rsidP="00707EEB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4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112"/>
        <w:gridCol w:w="2593"/>
        <w:gridCol w:w="1415"/>
        <w:gridCol w:w="1134"/>
        <w:gridCol w:w="990"/>
        <w:gridCol w:w="1417"/>
      </w:tblGrid>
      <w:tr w:rsidR="0014484C" w:rsidRPr="008711DE" w:rsidTr="00B527ED">
        <w:trPr>
          <w:trHeight w:val="637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8711DE" w:rsidRDefault="0014484C" w:rsidP="007365DD">
            <w:pPr>
              <w:widowControl w:val="0"/>
              <w:jc w:val="center"/>
              <w:outlineLvl w:val="2"/>
            </w:pPr>
            <w:r w:rsidRPr="008711DE">
              <w:t>№ п/п</w:t>
            </w:r>
          </w:p>
        </w:tc>
        <w:tc>
          <w:tcPr>
            <w:tcW w:w="6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8711DE" w:rsidRDefault="0014484C" w:rsidP="007365DD">
            <w:pPr>
              <w:jc w:val="center"/>
            </w:pPr>
            <w:r w:rsidRPr="008711DE">
              <w:t>Наименование мероприятия (результата)/ источник</w:t>
            </w:r>
          </w:p>
          <w:p w:rsidR="0014484C" w:rsidRPr="008711DE" w:rsidRDefault="0014484C" w:rsidP="007365DD">
            <w:pPr>
              <w:widowControl w:val="0"/>
              <w:jc w:val="center"/>
              <w:outlineLvl w:val="2"/>
            </w:pPr>
            <w:r w:rsidRPr="008711DE">
              <w:t>финансового обеспечения &lt;1&gt;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8711DE" w:rsidRDefault="0014484C" w:rsidP="007365DD">
            <w:pPr>
              <w:widowControl w:val="0"/>
              <w:ind w:right="-18"/>
              <w:jc w:val="center"/>
              <w:outlineLvl w:val="2"/>
            </w:pPr>
            <w:r w:rsidRPr="00ED0EB6">
              <w:t>Код бюджетной классификации расходов &lt;2&gt;</w:t>
            </w:r>
          </w:p>
        </w:tc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Default="0014484C" w:rsidP="007365DD">
            <w:pPr>
              <w:widowControl w:val="0"/>
              <w:ind w:right="-173"/>
              <w:jc w:val="center"/>
              <w:outlineLvl w:val="2"/>
            </w:pPr>
            <w:r w:rsidRPr="008711DE">
              <w:t>Объем расходов по годам реализации,</w:t>
            </w:r>
          </w:p>
          <w:p w:rsidR="0014484C" w:rsidRPr="008711DE" w:rsidRDefault="0014484C" w:rsidP="007365DD">
            <w:pPr>
              <w:widowControl w:val="0"/>
              <w:ind w:right="-173"/>
              <w:jc w:val="center"/>
              <w:outlineLvl w:val="2"/>
            </w:pPr>
            <w:r w:rsidRPr="008711DE">
              <w:t xml:space="preserve"> </w:t>
            </w:r>
            <w:proofErr w:type="spellStart"/>
            <w:r w:rsidRPr="008711DE">
              <w:t>тыс.рублей</w:t>
            </w:r>
            <w:proofErr w:type="spellEnd"/>
          </w:p>
        </w:tc>
      </w:tr>
      <w:tr w:rsidR="00B527ED" w:rsidRPr="008711DE" w:rsidTr="00B527ED">
        <w:trPr>
          <w:trHeight w:val="28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/>
        </w:tc>
        <w:tc>
          <w:tcPr>
            <w:tcW w:w="6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/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8711DE" w:rsidRDefault="00B527ED" w:rsidP="007365DD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431A8B" w:rsidRDefault="00B527ED" w:rsidP="007365DD">
            <w:pPr>
              <w:widowControl w:val="0"/>
              <w:ind w:right="-173"/>
              <w:jc w:val="center"/>
              <w:outlineLvl w:val="2"/>
            </w:pPr>
            <w:r w:rsidRPr="00431A8B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431A8B" w:rsidRDefault="00B527ED" w:rsidP="007365DD">
            <w:pPr>
              <w:widowControl w:val="0"/>
              <w:ind w:right="-173"/>
              <w:jc w:val="center"/>
              <w:outlineLvl w:val="2"/>
            </w:pPr>
            <w:r w:rsidRPr="00431A8B">
              <w:t>2027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431A8B" w:rsidRDefault="00B527ED" w:rsidP="007365DD">
            <w:pPr>
              <w:jc w:val="center"/>
            </w:pPr>
            <w:r w:rsidRPr="00431A8B"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431A8B" w:rsidRDefault="00B527ED" w:rsidP="00D908CC">
            <w:pPr>
              <w:widowControl w:val="0"/>
              <w:ind w:right="-173"/>
              <w:jc w:val="center"/>
              <w:outlineLvl w:val="2"/>
            </w:pPr>
            <w:r w:rsidRPr="00431A8B">
              <w:t>Всего</w:t>
            </w:r>
          </w:p>
        </w:tc>
      </w:tr>
    </w:tbl>
    <w:p w:rsidR="00707EEB" w:rsidRPr="008711DE" w:rsidRDefault="00707EEB" w:rsidP="00707EEB">
      <w:pPr>
        <w:rPr>
          <w:sz w:val="2"/>
        </w:rPr>
      </w:pPr>
    </w:p>
    <w:tbl>
      <w:tblPr>
        <w:tblW w:w="144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6092"/>
        <w:gridCol w:w="2603"/>
        <w:gridCol w:w="1424"/>
        <w:gridCol w:w="1134"/>
        <w:gridCol w:w="999"/>
        <w:gridCol w:w="1417"/>
      </w:tblGrid>
      <w:tr w:rsidR="00B527ED" w:rsidRPr="008711DE" w:rsidTr="00B527ED">
        <w:trPr>
          <w:trHeight w:val="261"/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jc w:val="center"/>
              <w:outlineLvl w:val="2"/>
            </w:pPr>
            <w:r w:rsidRPr="008711DE"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ED0EB6" w:rsidRDefault="00B527ED" w:rsidP="007365DD">
            <w:pPr>
              <w:widowControl w:val="0"/>
              <w:ind w:right="-173"/>
              <w:jc w:val="center"/>
              <w:outlineLvl w:val="2"/>
            </w:pPr>
            <w:r w:rsidRPr="00ED0EB6"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ED0EB6" w:rsidRDefault="00B527ED" w:rsidP="007365DD">
            <w:pPr>
              <w:widowControl w:val="0"/>
              <w:ind w:right="-173"/>
              <w:jc w:val="center"/>
              <w:outlineLvl w:val="2"/>
            </w:pPr>
            <w:r w:rsidRPr="00ED0EB6"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B527ED" w:rsidRPr="008711DE" w:rsidTr="00B527ED">
        <w:trPr>
          <w:trHeight w:val="797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jc w:val="center"/>
              <w:outlineLvl w:val="2"/>
            </w:pPr>
            <w:r w:rsidRPr="008711DE">
              <w:t>1.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5F4C57" w:rsidRDefault="00B527ED" w:rsidP="001E2428">
            <w:pPr>
              <w:widowControl w:val="0"/>
              <w:ind w:right="-173"/>
              <w:outlineLvl w:val="2"/>
            </w:pPr>
            <w:r w:rsidRPr="005F4C57">
              <w:t>Комплекс процессных мероприятий ««Энергосбережение и повышение энергетической эффективности в муниципальных учреждениях» (всего), в том числе: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ED" w:rsidRPr="00ED0EB6" w:rsidRDefault="00B527ED" w:rsidP="009B4F89">
            <w:pPr>
              <w:jc w:val="center"/>
            </w:pPr>
            <w:r>
              <w:t xml:space="preserve">906 </w:t>
            </w:r>
            <w:r w:rsidRPr="00ED0EB6">
              <w:t>08 01 15 4 01 27290</w:t>
            </w:r>
            <w:r>
              <w:t xml:space="preserve"> 610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7ED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365DD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B527ED">
        <w:trPr>
          <w:trHeight w:val="53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707EEB">
            <w:r w:rsidRPr="008711DE">
              <w:t>Местный бюджет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9B4F89">
            <w:pPr>
              <w:jc w:val="center"/>
            </w:pPr>
            <w:r>
              <w:t xml:space="preserve">906 </w:t>
            </w:r>
            <w:r w:rsidRPr="00ED0EB6">
              <w:t>08 01 15 4 01 27290</w:t>
            </w:r>
            <w:r>
              <w:t xml:space="preserve"> 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B527ED">
        <w:trPr>
          <w:trHeight w:val="133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2B0242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Pr="008711DE">
              <w:t>.</w:t>
            </w:r>
            <w:r>
              <w:t>2.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D60873" w:rsidRDefault="00B527ED" w:rsidP="00707EEB">
            <w:pPr>
              <w:widowControl w:val="0"/>
              <w:ind w:right="-173"/>
              <w:outlineLvl w:val="2"/>
              <w:rPr>
                <w:i/>
              </w:rPr>
            </w:pPr>
            <w:r w:rsidRPr="00D60873">
              <w:rPr>
                <w:iCs/>
              </w:rPr>
              <w:t xml:space="preserve">Мероприятие (результат) </w:t>
            </w:r>
            <w:r w:rsidRPr="00D60873">
              <w:t>Заменены (приобретены) лампы накаливания и других неэффективных элементов систем освещения, в том числе светильники на энергосберегающие. Установлены датчики движения»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9B4F89">
            <w:pPr>
              <w:jc w:val="center"/>
            </w:pPr>
            <w:r>
              <w:t xml:space="preserve">906 </w:t>
            </w:r>
            <w:r w:rsidRPr="00ED0EB6">
              <w:t>08 01 15 4 01 27290</w:t>
            </w:r>
            <w:r>
              <w:t xml:space="preserve"> 610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8711DE" w:rsidRDefault="00B527ED" w:rsidP="00B527ED">
            <w:pPr>
              <w:widowControl w:val="0"/>
              <w:ind w:right="-173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  <w:tr w:rsidR="00B527ED" w:rsidRPr="008711DE" w:rsidTr="00B527ED">
        <w:trPr>
          <w:trHeight w:val="53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707EEB">
            <w:r w:rsidRPr="008711DE">
              <w:t>Местный бюджет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9B4F89">
            <w:pPr>
              <w:jc w:val="center"/>
            </w:pPr>
            <w:r>
              <w:t>906 08 01 15 4 01 27290 610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707EEB">
            <w:pPr>
              <w:widowControl w:val="0"/>
              <w:ind w:right="-173"/>
              <w:jc w:val="center"/>
              <w:outlineLvl w:val="2"/>
            </w:pPr>
            <w:r>
              <w:t>18,2</w:t>
            </w:r>
          </w:p>
        </w:tc>
      </w:tr>
    </w:tbl>
    <w:p w:rsidR="00707EEB" w:rsidRPr="008711DE" w:rsidRDefault="00707EEB" w:rsidP="00707EEB">
      <w:pPr>
        <w:widowControl w:val="0"/>
        <w:ind w:left="720" w:right="-173"/>
        <w:outlineLvl w:val="2"/>
      </w:pPr>
    </w:p>
    <w:p w:rsidR="00DA789E" w:rsidRDefault="00DA789E" w:rsidP="00707EEB">
      <w:pPr>
        <w:keepNext/>
        <w:tabs>
          <w:tab w:val="left" w:pos="0"/>
          <w:tab w:val="left" w:pos="11057"/>
        </w:tabs>
        <w:ind w:right="1954"/>
        <w:jc w:val="center"/>
        <w:outlineLvl w:val="0"/>
      </w:pPr>
    </w:p>
    <w:p w:rsidR="00BD6537" w:rsidRDefault="00BD6537" w:rsidP="00707EEB">
      <w:pPr>
        <w:keepNext/>
        <w:tabs>
          <w:tab w:val="left" w:pos="0"/>
          <w:tab w:val="left" w:pos="11057"/>
        </w:tabs>
        <w:ind w:right="1954"/>
        <w:jc w:val="center"/>
        <w:outlineLvl w:val="0"/>
      </w:pPr>
    </w:p>
    <w:p w:rsidR="00BD6537" w:rsidRDefault="00BD6537" w:rsidP="00707EEB">
      <w:pPr>
        <w:keepNext/>
        <w:tabs>
          <w:tab w:val="left" w:pos="0"/>
          <w:tab w:val="left" w:pos="11057"/>
        </w:tabs>
        <w:ind w:right="1954"/>
        <w:jc w:val="center"/>
        <w:outlineLvl w:val="0"/>
      </w:pPr>
    </w:p>
    <w:p w:rsidR="00707EEB" w:rsidRPr="00F01177" w:rsidRDefault="00F01177" w:rsidP="00707EEB">
      <w:pPr>
        <w:keepNext/>
        <w:tabs>
          <w:tab w:val="left" w:pos="0"/>
          <w:tab w:val="left" w:pos="11057"/>
        </w:tabs>
        <w:ind w:right="1954"/>
        <w:jc w:val="center"/>
        <w:outlineLvl w:val="0"/>
      </w:pPr>
      <w:r w:rsidRPr="00F01177">
        <w:t>5</w:t>
      </w:r>
      <w:r w:rsidR="00707EEB" w:rsidRPr="00F01177">
        <w:t>. План реализации комплекса процессных мероприятий на 202</w:t>
      </w:r>
      <w:r w:rsidR="00DA789E">
        <w:t>6</w:t>
      </w:r>
      <w:r w:rsidR="00707EEB" w:rsidRPr="00F01177">
        <w:t>-202</w:t>
      </w:r>
      <w:r w:rsidR="00DA789E">
        <w:t>8</w:t>
      </w:r>
      <w:r w:rsidR="00707EEB" w:rsidRPr="00F01177">
        <w:t xml:space="preserve"> годы</w:t>
      </w:r>
    </w:p>
    <w:p w:rsidR="00707EEB" w:rsidRPr="008711DE" w:rsidRDefault="00707EEB" w:rsidP="00707EEB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079"/>
        <w:gridCol w:w="1875"/>
        <w:gridCol w:w="2803"/>
        <w:gridCol w:w="4001"/>
        <w:gridCol w:w="2126"/>
      </w:tblGrid>
      <w:tr w:rsidR="001C611B" w:rsidRPr="008711DE" w:rsidTr="008E6EF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№ </w:t>
            </w:r>
            <w:r w:rsidRPr="008711DE">
              <w:rPr>
                <w:color w:val="000000"/>
                <w:szCs w:val="20"/>
              </w:rPr>
              <w:br/>
              <w:t>п/п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  <w:szCs w:val="20"/>
              </w:rPr>
            </w:pPr>
            <w:r w:rsidRPr="008711DE">
              <w:rPr>
                <w:color w:val="000000"/>
                <w:szCs w:val="20"/>
              </w:rPr>
              <w:t>Задача,</w:t>
            </w:r>
            <w:r w:rsidRPr="008711DE">
              <w:rPr>
                <w:color w:val="000000"/>
                <w:spacing w:val="-2"/>
                <w:szCs w:val="20"/>
              </w:rPr>
              <w:t xml:space="preserve"> м</w:t>
            </w:r>
            <w:r w:rsidRPr="008711DE">
              <w:rPr>
                <w:color w:val="000000"/>
                <w:szCs w:val="20"/>
              </w:rPr>
              <w:t>ероприятие(результат)/</w:t>
            </w:r>
          </w:p>
          <w:p w:rsidR="001C611B" w:rsidRPr="008711DE" w:rsidRDefault="001C611B" w:rsidP="00FA6E90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Контрольная</w:t>
            </w:r>
            <w:r w:rsidR="00FA6E90">
              <w:rPr>
                <w:color w:val="000000"/>
                <w:szCs w:val="20"/>
              </w:rPr>
              <w:t xml:space="preserve"> </w:t>
            </w:r>
            <w:r w:rsidRPr="008711DE">
              <w:rPr>
                <w:color w:val="000000"/>
                <w:szCs w:val="20"/>
              </w:rPr>
              <w:t>точка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Дата наступления контрольной точки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Ответственный исполнитель </w:t>
            </w:r>
          </w:p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(</w:t>
            </w:r>
            <w:proofErr w:type="gramStart"/>
            <w:r w:rsidRPr="008711DE">
              <w:rPr>
                <w:color w:val="000000"/>
                <w:szCs w:val="20"/>
              </w:rPr>
              <w:t>ФИО.,</w:t>
            </w:r>
            <w:proofErr w:type="gramEnd"/>
            <w:r w:rsidRPr="008711DE">
              <w:rPr>
                <w:color w:val="000000"/>
                <w:szCs w:val="20"/>
              </w:rPr>
              <w:t xml:space="preserve"> должность,</w:t>
            </w:r>
            <w:r w:rsidRPr="008711DE">
              <w:rPr>
                <w:color w:val="000000"/>
                <w:spacing w:val="-1"/>
                <w:szCs w:val="20"/>
              </w:rPr>
              <w:t xml:space="preserve"> наименование </w:t>
            </w:r>
            <w:r w:rsidRPr="008711DE">
              <w:rPr>
                <w:color w:val="000000"/>
                <w:sz w:val="22"/>
                <w:szCs w:val="20"/>
              </w:rPr>
              <w:t xml:space="preserve">структурного подразделения Администрации города </w:t>
            </w:r>
            <w:r>
              <w:rPr>
                <w:color w:val="000000"/>
                <w:sz w:val="22"/>
                <w:szCs w:val="20"/>
              </w:rPr>
              <w:t>Азов</w:t>
            </w:r>
            <w:r w:rsidRPr="008711DE">
              <w:rPr>
                <w:color w:val="000000"/>
                <w:sz w:val="22"/>
                <w:szCs w:val="20"/>
              </w:rPr>
              <w:t>а/</w:t>
            </w:r>
            <w:r w:rsidRPr="00475228">
              <w:rPr>
                <w:color w:val="000000"/>
                <w:sz w:val="22"/>
                <w:szCs w:val="20"/>
              </w:rPr>
              <w:t>муниципального органа исполнительной власти города Азова</w:t>
            </w:r>
            <w:r w:rsidRPr="008711DE">
              <w:rPr>
                <w:color w:val="000000"/>
                <w:sz w:val="22"/>
                <w:szCs w:val="20"/>
              </w:rPr>
              <w:t xml:space="preserve">/ муниципального учреждения </w:t>
            </w:r>
            <w:proofErr w:type="spellStart"/>
            <w:r w:rsidRPr="008711DE">
              <w:rPr>
                <w:color w:val="000000"/>
                <w:sz w:val="22"/>
                <w:szCs w:val="20"/>
              </w:rPr>
              <w:t>города</w:t>
            </w:r>
            <w:r>
              <w:rPr>
                <w:color w:val="000000"/>
                <w:sz w:val="22"/>
                <w:szCs w:val="20"/>
              </w:rPr>
              <w:t>Азов</w:t>
            </w:r>
            <w:r w:rsidRPr="008711DE">
              <w:rPr>
                <w:color w:val="000000"/>
                <w:sz w:val="22"/>
                <w:szCs w:val="20"/>
              </w:rPr>
              <w:t>а</w:t>
            </w:r>
            <w:proofErr w:type="spellEnd"/>
            <w:r w:rsidRPr="008711DE">
              <w:rPr>
                <w:color w:val="000000"/>
                <w:spacing w:val="-1"/>
                <w:szCs w:val="20"/>
              </w:rPr>
              <w:t xml:space="preserve">, </w:t>
            </w:r>
            <w:r w:rsidRPr="008711DE">
              <w:rPr>
                <w:color w:val="000000"/>
                <w:szCs w:val="20"/>
              </w:rPr>
              <w:t>организации)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Вид подтверждающего документа &lt;1&gt;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Информационная система </w:t>
            </w:r>
          </w:p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(источник данных) &lt;2&gt;</w:t>
            </w:r>
          </w:p>
        </w:tc>
      </w:tr>
      <w:tr w:rsidR="001C611B" w:rsidRPr="008711DE" w:rsidTr="008E6EF3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6</w:t>
            </w:r>
          </w:p>
        </w:tc>
      </w:tr>
      <w:tr w:rsidR="001C611B" w:rsidRPr="008711DE" w:rsidTr="008E6EF3">
        <w:trPr>
          <w:trHeight w:val="31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E674F5" w:rsidRDefault="001C611B" w:rsidP="00C22958">
            <w:pPr>
              <w:widowControl w:val="0"/>
              <w:ind w:left="720"/>
              <w:jc w:val="center"/>
              <w:outlineLvl w:val="2"/>
              <w:rPr>
                <w:iCs/>
              </w:rPr>
            </w:pPr>
            <w:r w:rsidRPr="00E674F5">
              <w:rPr>
                <w:iCs/>
              </w:rPr>
              <w:t>Задача 1 комплекса процессных мероприятий «</w:t>
            </w:r>
            <w:r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эффективности»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FD2BA5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 w:rsidRPr="00FD2BA5">
              <w:rPr>
                <w:iCs/>
                <w:color w:val="000000"/>
                <w:szCs w:val="20"/>
              </w:rPr>
              <w:t>1.1.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/>
                <w:color w:val="000000"/>
                <w:sz w:val="22"/>
                <w:szCs w:val="20"/>
              </w:rPr>
            </w:pPr>
            <w:r>
              <w:rPr>
                <w:iCs/>
              </w:rPr>
              <w:t>Мероприятие (результат) 1.1 «Проведены мероприятия по энергосбережению и повышению энергетической эффективности»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4731CA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731CA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FD2BA5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Мероприятие (результат) 1.1 «Проведены мероприятия по энергосбережению и повышению энергетической эффективности» в 2025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8E6EF3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4731CA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8E6EF3">
            <w:pPr>
              <w:widowControl w:val="0"/>
              <w:tabs>
                <w:tab w:val="left" w:pos="11057"/>
              </w:tabs>
            </w:pPr>
          </w:p>
          <w:p w:rsidR="00BD6537" w:rsidRDefault="00BD6537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FD2BA5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C22958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Контрольная точка 1.1.1. «</w:t>
            </w:r>
            <w:r w:rsidR="00C22958">
              <w:t>С</w:t>
            </w:r>
            <w:r w:rsidR="00907D80">
              <w:t>об</w:t>
            </w:r>
            <w:r w:rsidR="00C22958">
              <w:t>р</w:t>
            </w:r>
            <w:r w:rsidR="00907D80">
              <w:t>ана информация</w:t>
            </w:r>
            <w:r w:rsidR="00480305">
              <w:t xml:space="preserve"> </w:t>
            </w:r>
            <w:r w:rsidR="00C22958">
              <w:t>об ответственных</w:t>
            </w:r>
            <w:r>
              <w:t xml:space="preserve"> за мероприятия по энергосбережению</w:t>
            </w:r>
            <w:r w:rsidR="00C22958">
              <w:t xml:space="preserve"> в муниципальны</w:t>
            </w:r>
            <w:r w:rsidR="00B35C9F">
              <w:t>х учреждениях</w:t>
            </w:r>
            <w:r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</w:t>
            </w:r>
            <w:r w:rsidR="00B35C9F" w:rsidRPr="00431A8B">
              <w:rPr>
                <w:color w:val="000000"/>
                <w:szCs w:val="20"/>
              </w:rPr>
              <w:t>1.02</w:t>
            </w:r>
            <w:r w:rsidRPr="00431A8B">
              <w:rPr>
                <w:color w:val="000000"/>
                <w:szCs w:val="20"/>
              </w:rPr>
              <w:t>.202</w:t>
            </w:r>
            <w:r w:rsidR="000079ED" w:rsidRPr="00431A8B">
              <w:rPr>
                <w:color w:val="000000"/>
                <w:szCs w:val="20"/>
              </w:rPr>
              <w:t>6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4731CA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4731CA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FD2BA5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2</w:t>
            </w:r>
            <w:r w:rsidRPr="005C5C14">
              <w:t>. «</w:t>
            </w:r>
            <w:r w:rsidR="00907D80">
              <w:t>Собрана информация</w:t>
            </w:r>
            <w:r w:rsidR="003C1CD2">
              <w:t xml:space="preserve"> о фактическом потреблении топливно-энергетических ресурсов</w:t>
            </w:r>
            <w:r w:rsidR="00337EA0">
              <w:t xml:space="preserve"> в муниципальных учреждениях</w:t>
            </w:r>
            <w:r w:rsidRPr="005C5C14">
              <w:t>»</w:t>
            </w:r>
          </w:p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3F16EF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20</w:t>
            </w:r>
            <w:r w:rsidR="001C611B" w:rsidRPr="00431A8B">
              <w:rPr>
                <w:color w:val="000000"/>
                <w:szCs w:val="20"/>
              </w:rPr>
              <w:t>.02.202</w:t>
            </w:r>
            <w:r w:rsidR="000079ED" w:rsidRPr="00431A8B">
              <w:rPr>
                <w:color w:val="000000"/>
                <w:szCs w:val="20"/>
              </w:rPr>
              <w:t>6</w:t>
            </w:r>
            <w:r w:rsidR="001C611B"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4731CA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4731CA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69451C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96437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3</w:t>
            </w:r>
            <w:r w:rsidRPr="005C5C14">
              <w:t>.</w:t>
            </w:r>
            <w:r>
              <w:t xml:space="preserve"> «</w:t>
            </w:r>
            <w:r w:rsidR="003F16EF">
              <w:t>Анализ</w:t>
            </w:r>
            <w:r w:rsidR="0078524D">
              <w:t xml:space="preserve"> фактических значений</w:t>
            </w:r>
            <w:r w:rsidR="00896437">
              <w:t xml:space="preserve"> </w:t>
            </w:r>
            <w:proofErr w:type="gramStart"/>
            <w:r w:rsidR="00896437">
              <w:t>потребления  топливно</w:t>
            </w:r>
            <w:proofErr w:type="gramEnd"/>
            <w:r w:rsidR="00896437">
              <w:t xml:space="preserve">-энергетических </w:t>
            </w:r>
            <w:proofErr w:type="spellStart"/>
            <w:r w:rsidR="00896437">
              <w:t>ресурсов</w:t>
            </w:r>
            <w:r w:rsidR="00EE4531">
              <w:t>муниципальными</w:t>
            </w:r>
            <w:proofErr w:type="spellEnd"/>
            <w:r w:rsidR="00EE4531">
              <w:t xml:space="preserve"> учреждениями </w:t>
            </w:r>
            <w:r w:rsidR="0078524D">
              <w:t>к планируемым</w:t>
            </w:r>
            <w:r w:rsidR="00896437">
              <w:t xml:space="preserve"> значениям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896437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15.03</w:t>
            </w:r>
            <w:r w:rsidR="001C611B" w:rsidRPr="00431A8B">
              <w:rPr>
                <w:color w:val="000000"/>
                <w:szCs w:val="20"/>
              </w:rPr>
              <w:t>.202</w:t>
            </w:r>
            <w:r w:rsidR="000079ED" w:rsidRPr="00431A8B">
              <w:rPr>
                <w:color w:val="000000"/>
                <w:szCs w:val="20"/>
              </w:rPr>
              <w:t>6</w:t>
            </w:r>
            <w:r w:rsidR="001C611B"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4731CA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4731CA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69451C" w:rsidRDefault="00EE4531" w:rsidP="008E6EF3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Проект прогноза ТЭР на</w:t>
            </w:r>
            <w:r w:rsidR="004A41DF" w:rsidRPr="0069451C">
              <w:t xml:space="preserve"> </w:t>
            </w:r>
            <w:r w:rsidRPr="0069451C">
              <w:t>202</w:t>
            </w:r>
            <w:r w:rsidR="000079ED" w:rsidRPr="0069451C">
              <w:t>7</w:t>
            </w:r>
            <w:r w:rsidRPr="0069451C">
              <w:t>-202</w:t>
            </w:r>
            <w:r w:rsidR="000079ED" w:rsidRPr="0069451C">
              <w:t>9</w:t>
            </w:r>
            <w:r w:rsidR="004A41DF" w:rsidRPr="0069451C">
              <w:t xml:space="preserve"> </w:t>
            </w:r>
            <w:r w:rsidRPr="0069451C"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548E9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4</w:t>
            </w:r>
            <w:r w:rsidRPr="005C5C14">
              <w:t>.</w:t>
            </w:r>
            <w:r>
              <w:t xml:space="preserve"> «</w:t>
            </w:r>
            <w:r w:rsidR="00907D80">
              <w:t>Составлен прогноз</w:t>
            </w:r>
            <w:r w:rsidR="008548E9">
              <w:t xml:space="preserve"> потребления топливно-энергетических </w:t>
            </w:r>
            <w:proofErr w:type="gramStart"/>
            <w:r w:rsidR="008548E9">
              <w:t xml:space="preserve">ресурсов </w:t>
            </w:r>
            <w:r w:rsidR="00162F53">
              <w:t xml:space="preserve"> муниципальными</w:t>
            </w:r>
            <w:proofErr w:type="gramEnd"/>
            <w:r w:rsidR="00162F53">
              <w:t xml:space="preserve"> учреждениями </w:t>
            </w:r>
            <w:r w:rsidR="008548E9">
              <w:t>с учётом снижения значений</w:t>
            </w:r>
            <w:r w:rsidR="00162F53">
              <w:t xml:space="preserve"> на 3%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991AED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</w:t>
            </w:r>
            <w:r w:rsidR="001C611B" w:rsidRPr="00431A8B">
              <w:rPr>
                <w:color w:val="000000"/>
                <w:szCs w:val="20"/>
              </w:rPr>
              <w:t>.03.202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4731CA">
            <w:pPr>
              <w:widowControl w:val="0"/>
              <w:tabs>
                <w:tab w:val="left" w:pos="11057"/>
              </w:tabs>
            </w:pPr>
            <w:r w:rsidRPr="00431A8B">
              <w:t xml:space="preserve">Отдел промышленности и инвестиций </w:t>
            </w:r>
            <w:r w:rsidR="004731CA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  <w:p w:rsidR="005F4C57" w:rsidRPr="00431A8B" w:rsidRDefault="005F4C57" w:rsidP="004731CA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69451C" w:rsidRDefault="00991AED" w:rsidP="008E6EF3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Прогноз ТЭР на 202</w:t>
            </w:r>
            <w:r w:rsidR="000079ED" w:rsidRPr="0069451C">
              <w:t>7</w:t>
            </w:r>
            <w:r w:rsidRPr="0069451C">
              <w:t>-202</w:t>
            </w:r>
            <w:r w:rsidR="000079ED" w:rsidRPr="0069451C">
              <w:t>9</w:t>
            </w:r>
            <w:r w:rsidRPr="0069451C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1.7.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>Мероприятие (результат1) «Проведены мероприятия по энергосбережению и повышению энергетической эффективности» в 2026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4731CA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69451C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0031AD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FD2BA5" w:rsidRDefault="00645B76" w:rsidP="000031AD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1.8</w:t>
            </w:r>
            <w:r w:rsidR="000031AD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Default="000031AD" w:rsidP="000031AD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Контрольная точка 1.1.1. «</w:t>
            </w:r>
            <w:r w:rsidR="00907D80">
              <w:t xml:space="preserve">Собрана </w:t>
            </w:r>
            <w:proofErr w:type="spellStart"/>
            <w:r w:rsidR="00907D80">
              <w:t>информация</w:t>
            </w:r>
            <w:r>
              <w:t>об</w:t>
            </w:r>
            <w:proofErr w:type="spellEnd"/>
            <w:r>
              <w:t xml:space="preserve"> ответственных за мероприятия по энергосбережению в муниципальных учреждениях</w:t>
            </w:r>
            <w:r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01.02.202</w:t>
            </w:r>
            <w:r w:rsidR="000079ED" w:rsidRPr="00431A8B">
              <w:rPr>
                <w:color w:val="000000"/>
                <w:szCs w:val="20"/>
              </w:rPr>
              <w:t>7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C87D11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C87D11" w:rsidRPr="00431A8B">
              <w:t xml:space="preserve"> </w:t>
            </w:r>
            <w:r w:rsidR="004731CA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</w:t>
            </w:r>
            <w:r w:rsidRPr="00431A8B">
              <w:lastRenderedPageBreak/>
              <w:t>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69451C" w:rsidRDefault="000031AD" w:rsidP="000031AD">
            <w:pPr>
              <w:widowControl w:val="0"/>
              <w:tabs>
                <w:tab w:val="left" w:pos="11057"/>
              </w:tabs>
              <w:jc w:val="center"/>
            </w:pPr>
            <w:r w:rsidRPr="0069451C">
              <w:lastRenderedPageBreak/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0031AD" w:rsidP="000031AD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0031AD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FD2BA5" w:rsidRDefault="00645B76" w:rsidP="000031AD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1.9</w:t>
            </w:r>
            <w:r w:rsidR="000031AD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0031AD" w:rsidP="000031AD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2</w:t>
            </w:r>
            <w:r w:rsidRPr="005C5C14">
              <w:t>. «</w:t>
            </w:r>
            <w:r w:rsidR="00907D80">
              <w:t>Собрана информация</w:t>
            </w:r>
            <w:r>
              <w:t xml:space="preserve"> о фактическом потреблении топливно-энергетических ресурсов в муниципальных учреждениях</w:t>
            </w:r>
            <w:r w:rsidRPr="005C5C14">
              <w:t>»</w:t>
            </w:r>
          </w:p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20.02.202</w:t>
            </w:r>
            <w:r w:rsidR="000079ED" w:rsidRPr="00431A8B">
              <w:rPr>
                <w:color w:val="000000"/>
                <w:szCs w:val="20"/>
              </w:rPr>
              <w:t>7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center"/>
            </w:pPr>
            <w:r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0031AD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645B76" w:rsidP="000031AD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1.10</w:t>
            </w:r>
            <w:r w:rsidR="000031AD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3</w:t>
            </w:r>
            <w:r w:rsidRPr="005C5C14">
              <w:t>.</w:t>
            </w:r>
            <w:r>
              <w:t xml:space="preserve"> «Анализ фактических значений </w:t>
            </w:r>
            <w:proofErr w:type="gramStart"/>
            <w:r>
              <w:t>потребления  топливно</w:t>
            </w:r>
            <w:proofErr w:type="gramEnd"/>
            <w:r>
              <w:t>-энергетических ресурсов муниципальными учреждениями к планируемым значениям»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15.03.202</w:t>
            </w:r>
            <w:r w:rsidR="000079ED" w:rsidRPr="00431A8B">
              <w:rPr>
                <w:color w:val="000000"/>
                <w:szCs w:val="20"/>
              </w:rPr>
              <w:t>7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0031AD" w:rsidP="000031AD">
            <w:pPr>
              <w:widowControl w:val="0"/>
              <w:tabs>
                <w:tab w:val="left" w:pos="11057"/>
              </w:tabs>
              <w:jc w:val="center"/>
            </w:pPr>
            <w:r>
              <w:t>Проект прогноза ТЭР на</w:t>
            </w:r>
            <w:r w:rsidR="004A41DF">
              <w:t xml:space="preserve"> </w:t>
            </w:r>
            <w:r>
              <w:t>202</w:t>
            </w:r>
            <w:r w:rsidR="000079ED">
              <w:t>8</w:t>
            </w:r>
            <w:r>
              <w:t>-20</w:t>
            </w:r>
            <w:r w:rsidR="000079ED">
              <w:t>30</w:t>
            </w:r>
            <w: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0031AD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645B76" w:rsidP="000031AD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1.11</w:t>
            </w:r>
            <w:r w:rsidR="000031AD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907D80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4</w:t>
            </w:r>
            <w:r w:rsidRPr="005C5C14">
              <w:t>.</w:t>
            </w:r>
            <w:r w:rsidR="00907D80">
              <w:t xml:space="preserve"> «Составлен</w:t>
            </w:r>
            <w:r>
              <w:t xml:space="preserve"> прогноз потребления топливно-энергетических </w:t>
            </w:r>
            <w:proofErr w:type="gramStart"/>
            <w:r>
              <w:t>ресурсов  муниципальными</w:t>
            </w:r>
            <w:proofErr w:type="gramEnd"/>
            <w:r>
              <w:t xml:space="preserve"> учреждениями с учётом снижения значений на 3% 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30.03.202</w:t>
            </w:r>
            <w:r w:rsidR="000079ED" w:rsidRPr="00431A8B">
              <w:rPr>
                <w:color w:val="000000"/>
                <w:szCs w:val="20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AD" w:rsidRPr="00431A8B" w:rsidRDefault="000031AD" w:rsidP="000031AD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Default="000031AD" w:rsidP="000031AD">
            <w:pPr>
              <w:widowControl w:val="0"/>
              <w:tabs>
                <w:tab w:val="left" w:pos="11057"/>
              </w:tabs>
              <w:jc w:val="center"/>
            </w:pPr>
            <w:r>
              <w:t>Прогноз ТЭР на 202</w:t>
            </w:r>
            <w:r w:rsidR="000079ED">
              <w:t>8</w:t>
            </w:r>
            <w:r>
              <w:t>-20</w:t>
            </w:r>
            <w:r w:rsidR="000079ED">
              <w:t>30</w:t>
            </w:r>
            <w: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AD" w:rsidRPr="005C5C14" w:rsidRDefault="000031AD" w:rsidP="000031AD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010F73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 w:rsidRPr="00010F73">
              <w:rPr>
                <w:iCs/>
                <w:color w:val="000000"/>
                <w:szCs w:val="20"/>
              </w:rPr>
              <w:t>1.12.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>Мероприятие (результат1) «Проведены мероприятия по энергосбережению и повышению энергетической эффективности» в 2027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A712CC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FD2BA5" w:rsidRDefault="00A712CC" w:rsidP="004D475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</w:t>
            </w:r>
            <w:r w:rsidR="00010F73">
              <w:rPr>
                <w:iCs/>
                <w:color w:val="000000"/>
                <w:szCs w:val="20"/>
              </w:rPr>
              <w:t>1</w:t>
            </w:r>
            <w:r>
              <w:rPr>
                <w:iCs/>
                <w:color w:val="000000"/>
                <w:szCs w:val="20"/>
              </w:rPr>
              <w:t>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Контрольная точка 1.1.1. «</w:t>
            </w:r>
            <w:r w:rsidR="00907D80">
              <w:t>Собрана информация</w:t>
            </w:r>
            <w:r w:rsidR="005561AA">
              <w:t xml:space="preserve"> </w:t>
            </w:r>
            <w:r>
              <w:t>об ответственных за мероприятия по энергосбережению в муниципальных учреждениях</w:t>
            </w:r>
            <w:r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01.02.202</w:t>
            </w:r>
            <w:r w:rsidR="000079ED" w:rsidRPr="00431A8B">
              <w:rPr>
                <w:color w:val="000000"/>
                <w:szCs w:val="20"/>
              </w:rPr>
              <w:t>8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5561AA" w:rsidRPr="00431A8B">
              <w:t xml:space="preserve"> </w:t>
            </w:r>
            <w:r w:rsidR="0019727F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jc w:val="center"/>
            </w:pPr>
            <w:r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A712CC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FD2BA5" w:rsidRDefault="00A712CC" w:rsidP="004D475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</w:t>
            </w:r>
            <w:r w:rsidR="00010F73">
              <w:rPr>
                <w:iCs/>
                <w:color w:val="000000"/>
                <w:szCs w:val="20"/>
              </w:rPr>
              <w:t>1</w:t>
            </w:r>
            <w:r>
              <w:rPr>
                <w:iCs/>
                <w:color w:val="000000"/>
                <w:szCs w:val="20"/>
              </w:rPr>
              <w:t>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2</w:t>
            </w:r>
            <w:r w:rsidRPr="005C5C14">
              <w:t>. «</w:t>
            </w:r>
            <w:r w:rsidR="00907D80">
              <w:t>Собрана информация</w:t>
            </w:r>
            <w:r>
              <w:t xml:space="preserve"> о фактическом потреблении топливно-энергетических ресурсов в муниципальных учреждениях</w:t>
            </w:r>
            <w:r w:rsidRPr="005C5C14">
              <w:t>»</w:t>
            </w:r>
          </w:p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20.02.202</w:t>
            </w:r>
            <w:r w:rsidR="000079ED" w:rsidRPr="00431A8B">
              <w:rPr>
                <w:color w:val="000000"/>
                <w:szCs w:val="20"/>
              </w:rPr>
              <w:t>8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center"/>
            </w:pPr>
            <w:r>
              <w:t>Информация учреждений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A712CC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</w:t>
            </w:r>
            <w:r w:rsidR="00010F73">
              <w:rPr>
                <w:iCs/>
                <w:color w:val="000000"/>
                <w:szCs w:val="20"/>
              </w:rPr>
              <w:t>1</w:t>
            </w:r>
            <w:r>
              <w:rPr>
                <w:iCs/>
                <w:color w:val="000000"/>
                <w:szCs w:val="20"/>
              </w:rPr>
              <w:t>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3</w:t>
            </w:r>
            <w:r w:rsidRPr="005C5C14">
              <w:t>.</w:t>
            </w:r>
            <w:r>
              <w:t xml:space="preserve"> «Анализ фактических значений </w:t>
            </w:r>
            <w:proofErr w:type="gramStart"/>
            <w:r>
              <w:t>потребления  топливно</w:t>
            </w:r>
            <w:proofErr w:type="gramEnd"/>
            <w:r>
              <w:t>-энергетических ресурсов муниципальными учреждениями к планируемым значениям»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15.03.202</w:t>
            </w:r>
            <w:r w:rsidR="000079ED" w:rsidRPr="00431A8B">
              <w:rPr>
                <w:color w:val="000000"/>
                <w:szCs w:val="20"/>
              </w:rPr>
              <w:t>8</w:t>
            </w:r>
            <w:r w:rsidRPr="00431A8B"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69451C" w:rsidRDefault="000D493D" w:rsidP="004D475B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Проект</w:t>
            </w:r>
            <w:r w:rsidR="00A712CC" w:rsidRPr="0069451C">
              <w:t xml:space="preserve"> прогноза ТЭР на</w:t>
            </w:r>
            <w:r w:rsidR="004A41DF" w:rsidRPr="0069451C">
              <w:t xml:space="preserve"> </w:t>
            </w:r>
            <w:r w:rsidR="001979B7" w:rsidRPr="0069451C">
              <w:t>202</w:t>
            </w:r>
            <w:r w:rsidR="000079ED" w:rsidRPr="0069451C">
              <w:t>9</w:t>
            </w:r>
            <w:r w:rsidR="001979B7" w:rsidRPr="0069451C">
              <w:t>-20</w:t>
            </w:r>
            <w:r w:rsidR="000079ED" w:rsidRPr="0069451C">
              <w:t>31</w:t>
            </w:r>
            <w:r w:rsidR="00A712CC" w:rsidRPr="0069451C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A712CC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Default="00A712CC" w:rsidP="004D475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</w:t>
            </w:r>
            <w:r w:rsidR="00010F73">
              <w:rPr>
                <w:iCs/>
                <w:color w:val="000000"/>
                <w:szCs w:val="20"/>
              </w:rPr>
              <w:t>1</w:t>
            </w:r>
            <w:r>
              <w:rPr>
                <w:iCs/>
                <w:color w:val="000000"/>
                <w:szCs w:val="20"/>
              </w:rPr>
              <w:t>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4</w:t>
            </w:r>
            <w:r w:rsidRPr="005C5C14">
              <w:t>.</w:t>
            </w:r>
            <w:r w:rsidR="00907D80">
              <w:t xml:space="preserve"> «Составлен прогноз</w:t>
            </w:r>
            <w:r>
              <w:t xml:space="preserve"> потребления топливно-энергетических </w:t>
            </w:r>
            <w:proofErr w:type="gramStart"/>
            <w:r>
              <w:t>ресурсов  муниципальными</w:t>
            </w:r>
            <w:proofErr w:type="gramEnd"/>
            <w:r>
              <w:t xml:space="preserve"> учреждениями с учётом снижения значений на 3% 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4D475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30.03.202</w:t>
            </w:r>
            <w:r w:rsidR="000079ED" w:rsidRPr="00431A8B">
              <w:rPr>
                <w:color w:val="000000"/>
                <w:szCs w:val="20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2CC" w:rsidRPr="00431A8B" w:rsidRDefault="00A712CC" w:rsidP="0019727F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19727F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69451C" w:rsidRDefault="001979B7" w:rsidP="004D475B">
            <w:pPr>
              <w:widowControl w:val="0"/>
              <w:tabs>
                <w:tab w:val="left" w:pos="11057"/>
              </w:tabs>
              <w:jc w:val="center"/>
            </w:pPr>
            <w:r w:rsidRPr="0069451C">
              <w:t>Прогноз ТЭР на 202</w:t>
            </w:r>
            <w:r w:rsidR="000079ED" w:rsidRPr="0069451C">
              <w:t>9</w:t>
            </w:r>
            <w:r w:rsidRPr="0069451C">
              <w:t>-20</w:t>
            </w:r>
            <w:r w:rsidR="000079ED" w:rsidRPr="0069451C">
              <w:t>31</w:t>
            </w:r>
            <w:r w:rsidR="00A712CC" w:rsidRPr="0069451C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CC" w:rsidRPr="005C5C14" w:rsidRDefault="00A712CC" w:rsidP="004D475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5E2598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FD2BA5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1.17.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FD2BA5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  <w:color w:val="000000"/>
                <w:szCs w:val="20"/>
              </w:rPr>
            </w:pPr>
            <w:r w:rsidRPr="001D42D1">
              <w:rPr>
                <w:iCs/>
              </w:rPr>
              <w:t>Мероприятия (результат</w:t>
            </w:r>
            <w:r>
              <w:rPr>
                <w:iCs/>
              </w:rPr>
              <w:t xml:space="preserve"> 1.2</w:t>
            </w:r>
            <w:r w:rsidRPr="001D42D1">
              <w:rPr>
                <w:iCs/>
              </w:rPr>
              <w:t xml:space="preserve">) </w:t>
            </w:r>
            <w:r w:rsidRPr="001D42D1">
              <w:t>Заменены (приобретены) лампы накаливания и других неэффективных элементов систем освещения, в том числе светильники на энергосберегающие. Установлены датчики движения»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5E2598" w:rsidP="005E2598">
            <w:pPr>
              <w:widowControl w:val="0"/>
              <w:tabs>
                <w:tab w:val="left" w:pos="11057"/>
              </w:tabs>
              <w:ind w:left="-223"/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7D0EC6" w:rsidP="005E259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19727F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Pr="00431A8B">
              <w:rPr>
                <w:color w:val="000000"/>
                <w:szCs w:val="20"/>
              </w:rPr>
              <w:t>Дробязкин</w:t>
            </w:r>
            <w:proofErr w:type="spellEnd"/>
            <w:r w:rsidRPr="00431A8B">
              <w:rPr>
                <w:color w:val="000000"/>
                <w:szCs w:val="20"/>
              </w:rPr>
              <w:t xml:space="preserve"> Глеб Владимирович,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5E2598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1.18.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  <w:color w:val="000000"/>
                <w:szCs w:val="20"/>
              </w:rPr>
            </w:pPr>
            <w:r w:rsidRPr="001D42D1">
              <w:rPr>
                <w:iCs/>
              </w:rPr>
              <w:t>Мероприятия (результат</w:t>
            </w:r>
            <w:r>
              <w:rPr>
                <w:iCs/>
              </w:rPr>
              <w:t xml:space="preserve"> 1.2</w:t>
            </w:r>
            <w:r w:rsidRPr="001D42D1">
              <w:rPr>
                <w:iCs/>
              </w:rPr>
              <w:t xml:space="preserve">) </w:t>
            </w:r>
            <w:r w:rsidRPr="001D42D1">
              <w:t xml:space="preserve">Заменены (приобретены) лампы накаливания и других неэффективных элементов систем освещения, в том числе светильники на энергосберегающие. Установлены датчики </w:t>
            </w:r>
            <w:proofErr w:type="spellStart"/>
            <w:proofErr w:type="gramStart"/>
            <w:r w:rsidRPr="001D42D1">
              <w:t>движения»</w:t>
            </w:r>
            <w:r>
              <w:rPr>
                <w:iCs/>
              </w:rPr>
              <w:t>в</w:t>
            </w:r>
            <w:proofErr w:type="spellEnd"/>
            <w:proofErr w:type="gramEnd"/>
            <w:r>
              <w:rPr>
                <w:iCs/>
              </w:rPr>
              <w:t xml:space="preserve"> 2025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5E2598" w:rsidP="005E2598">
            <w:pPr>
              <w:widowControl w:val="0"/>
              <w:tabs>
                <w:tab w:val="left" w:pos="11057"/>
              </w:tabs>
              <w:ind w:left="-223"/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7D0EC6" w:rsidP="005E259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C565D7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Pr="00431A8B">
              <w:rPr>
                <w:color w:val="000000"/>
                <w:szCs w:val="20"/>
              </w:rPr>
              <w:t>Дробязкин</w:t>
            </w:r>
            <w:proofErr w:type="spellEnd"/>
            <w:r w:rsidRPr="00431A8B">
              <w:rPr>
                <w:color w:val="000000"/>
                <w:szCs w:val="20"/>
              </w:rPr>
              <w:t xml:space="preserve"> Глеб Владимирович,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5E2598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E5212B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1.19.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1.2.</w:t>
            </w:r>
            <w:r>
              <w:t>1.Закупка включена в план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5F240C" w:rsidP="005E2598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10.12</w:t>
            </w:r>
            <w:r w:rsidR="005E2598" w:rsidRPr="00431A8B">
              <w:rPr>
                <w:color w:val="000000"/>
                <w:szCs w:val="20"/>
              </w:rPr>
              <w:t>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007200" w:rsidP="00007200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C565D7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="00925AF2" w:rsidRPr="00431A8B">
              <w:rPr>
                <w:color w:val="000000"/>
                <w:szCs w:val="20"/>
              </w:rPr>
              <w:t>Дробязкин</w:t>
            </w:r>
            <w:proofErr w:type="spellEnd"/>
            <w:r w:rsidR="00925AF2" w:rsidRPr="00431A8B">
              <w:rPr>
                <w:color w:val="000000"/>
                <w:szCs w:val="20"/>
              </w:rPr>
              <w:t xml:space="preserve"> Глеб Владимирович</w:t>
            </w:r>
            <w:r w:rsidRPr="00431A8B">
              <w:rPr>
                <w:color w:val="000000"/>
                <w:szCs w:val="20"/>
              </w:rPr>
              <w:t>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План-график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5E2598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E5212B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1.20.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1.2.</w:t>
            </w:r>
            <w:r>
              <w:t>2.Заключен 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E364D9" w:rsidP="005E2598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15.12</w:t>
            </w:r>
            <w:r w:rsidR="005E2598" w:rsidRPr="00431A8B">
              <w:rPr>
                <w:color w:val="000000"/>
                <w:szCs w:val="20"/>
              </w:rPr>
              <w:t>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007200" w:rsidP="005E259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C565D7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Pr="00431A8B">
              <w:rPr>
                <w:color w:val="000000"/>
                <w:szCs w:val="20"/>
              </w:rPr>
              <w:t>Дробязкин</w:t>
            </w:r>
            <w:proofErr w:type="spellEnd"/>
            <w:r w:rsidRPr="00431A8B">
              <w:rPr>
                <w:color w:val="000000"/>
                <w:szCs w:val="20"/>
              </w:rPr>
              <w:t xml:space="preserve"> Глеб Владимирович,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5E2598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E5212B" w:rsidRDefault="005E2598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Default="005E2598" w:rsidP="005E2598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1.2.</w:t>
            </w:r>
            <w:r>
              <w:t>3.</w:t>
            </w:r>
          </w:p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both"/>
            </w:pPr>
            <w:r>
              <w:t>Приняты товары, работы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E364D9" w:rsidP="005E2598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20.12</w:t>
            </w:r>
            <w:r w:rsidR="005E2598" w:rsidRPr="00431A8B">
              <w:rPr>
                <w:color w:val="000000"/>
                <w:szCs w:val="20"/>
              </w:rPr>
              <w:t>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98" w:rsidRPr="00431A8B" w:rsidRDefault="00007200" w:rsidP="005E259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C565D7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Pr="00431A8B">
              <w:rPr>
                <w:color w:val="000000"/>
                <w:szCs w:val="20"/>
              </w:rPr>
              <w:t>Дробязкин</w:t>
            </w:r>
            <w:proofErr w:type="spellEnd"/>
            <w:r w:rsidRPr="00431A8B">
              <w:rPr>
                <w:color w:val="000000"/>
                <w:szCs w:val="20"/>
              </w:rPr>
              <w:t xml:space="preserve"> Глеб Владимирович,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B63ED3" w:rsidP="005E2598">
            <w:pPr>
              <w:widowControl w:val="0"/>
              <w:tabs>
                <w:tab w:val="left" w:pos="11057"/>
              </w:tabs>
              <w:jc w:val="center"/>
            </w:pPr>
            <w:r>
              <w:t>А</w:t>
            </w:r>
            <w:r w:rsidR="005E2598">
              <w:t>кт</w:t>
            </w:r>
            <w:r w:rsidR="00770ABA">
              <w:t xml:space="preserve">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8" w:rsidRPr="005C5C14" w:rsidRDefault="005E2598" w:rsidP="005E2598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A55DFF" w:rsidRPr="008711DE" w:rsidTr="008E6EF3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FF" w:rsidRDefault="00A75095" w:rsidP="005E2598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1.22.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FF" w:rsidRDefault="00A55DFF" w:rsidP="00A55DFF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1.2.</w:t>
            </w:r>
            <w:r>
              <w:t>4.</w:t>
            </w:r>
          </w:p>
          <w:p w:rsidR="00A55DFF" w:rsidRPr="005C5C14" w:rsidRDefault="00A55DFF" w:rsidP="00A55DFF">
            <w:pPr>
              <w:widowControl w:val="0"/>
              <w:tabs>
                <w:tab w:val="left" w:pos="11057"/>
              </w:tabs>
              <w:jc w:val="both"/>
            </w:pPr>
            <w:r>
              <w:t>Оплачены товары, работы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FF" w:rsidRPr="00431A8B" w:rsidRDefault="007838C5" w:rsidP="005E2598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25.12.202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DFF" w:rsidRPr="00431A8B" w:rsidRDefault="00A55DFF" w:rsidP="005E259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МБУК ГДК г.</w:t>
            </w:r>
            <w:r w:rsidR="00C565D7" w:rsidRPr="00431A8B">
              <w:rPr>
                <w:color w:val="000000"/>
                <w:szCs w:val="20"/>
              </w:rPr>
              <w:t xml:space="preserve"> </w:t>
            </w:r>
            <w:r w:rsidRPr="00431A8B">
              <w:rPr>
                <w:color w:val="000000"/>
                <w:szCs w:val="20"/>
              </w:rPr>
              <w:t xml:space="preserve">Азова, </w:t>
            </w:r>
            <w:proofErr w:type="spellStart"/>
            <w:r w:rsidRPr="00431A8B">
              <w:rPr>
                <w:color w:val="000000"/>
                <w:szCs w:val="20"/>
              </w:rPr>
              <w:t>Дробязкин</w:t>
            </w:r>
            <w:proofErr w:type="spellEnd"/>
            <w:r w:rsidRPr="00431A8B">
              <w:rPr>
                <w:color w:val="000000"/>
                <w:szCs w:val="20"/>
              </w:rPr>
              <w:t xml:space="preserve"> Глеб Владимирович, заместитель директора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FF" w:rsidRDefault="00A55DFF" w:rsidP="005E2598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FF" w:rsidRPr="005C5C14" w:rsidRDefault="00A55DFF" w:rsidP="005E2598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D5CC9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1.23</w:t>
            </w:r>
            <w:r w:rsidR="001C611B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555FAD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 xml:space="preserve">Мероприятие (результат 1.3) «Предоставлены декларации о потреблении энергетических ресурсов </w:t>
            </w:r>
            <w:r w:rsidR="00555FAD">
              <w:rPr>
                <w:iCs/>
              </w:rPr>
              <w:t>муниципальных</w:t>
            </w:r>
            <w:r>
              <w:rPr>
                <w:iCs/>
              </w:rPr>
              <w:t xml:space="preserve"> учреждений и отраслевых (функциональных) органов</w:t>
            </w:r>
            <w:r>
              <w:rPr>
                <w:bCs/>
              </w:rPr>
              <w:t>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8711DE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1.24</w:t>
            </w:r>
            <w:r w:rsidR="001C611B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5C5C14" w:rsidRDefault="001C611B" w:rsidP="00555FAD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 xml:space="preserve">Мероприятие (результат 1.3) «Предоставлены декларации о потреблении энергетических ресурсов </w:t>
            </w:r>
            <w:r w:rsidR="005561AA">
              <w:rPr>
                <w:iCs/>
              </w:rPr>
              <w:t>муниципальных</w:t>
            </w:r>
            <w:r>
              <w:rPr>
                <w:iCs/>
              </w:rPr>
              <w:t xml:space="preserve"> учреждений и отраслевых (функциональных) органов</w:t>
            </w:r>
            <w:r>
              <w:rPr>
                <w:bCs/>
              </w:rPr>
              <w:t>» в 2025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C565D7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706FD" w:rsidRDefault="00010F73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</w:t>
            </w:r>
            <w:r w:rsidR="001C611B">
              <w:rPr>
                <w:iCs/>
                <w:color w:val="000000"/>
                <w:szCs w:val="20"/>
              </w:rPr>
              <w:t>.</w:t>
            </w:r>
            <w:r w:rsidR="00EE2BE7">
              <w:rPr>
                <w:iCs/>
                <w:color w:val="000000"/>
                <w:szCs w:val="20"/>
              </w:rPr>
              <w:t>25</w:t>
            </w:r>
            <w:r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706FD" w:rsidRDefault="001C611B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t>Ко</w:t>
            </w:r>
            <w:r w:rsidR="00F00D1C">
              <w:t>нтрольная точ</w:t>
            </w:r>
            <w:r>
              <w:t>ка 1.3.1. «</w:t>
            </w:r>
            <w:r>
              <w:rPr>
                <w:bCs/>
              </w:rPr>
              <w:t xml:space="preserve">Назначены ответственные за </w:t>
            </w:r>
            <w:proofErr w:type="gramStart"/>
            <w:r>
              <w:rPr>
                <w:bCs/>
              </w:rPr>
              <w:t>предоставление  данных</w:t>
            </w:r>
            <w:proofErr w:type="gramEnd"/>
            <w:r>
              <w:rPr>
                <w:bCs/>
              </w:rPr>
              <w:t xml:space="preserve"> в системе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01.03.202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1.26</w:t>
            </w:r>
            <w:r w:rsidR="00010F73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5C5C14" w:rsidRDefault="001C611B" w:rsidP="00907D80">
            <w:pPr>
              <w:widowControl w:val="0"/>
              <w:tabs>
                <w:tab w:val="left" w:pos="11057"/>
              </w:tabs>
              <w:spacing w:line="247" w:lineRule="exact"/>
            </w:pPr>
            <w:r>
              <w:t xml:space="preserve">Контрольная точка 1.3.2. </w:t>
            </w:r>
            <w:r w:rsidRPr="005C5C14">
              <w:t xml:space="preserve"> «</w:t>
            </w:r>
            <w:r w:rsidR="00907D80">
              <w:rPr>
                <w:bCs/>
              </w:rPr>
              <w:t>Поданы</w:t>
            </w:r>
            <w:r>
              <w:rPr>
                <w:bCs/>
              </w:rPr>
              <w:t xml:space="preserve"> данны</w:t>
            </w:r>
            <w:r w:rsidR="00907D80">
              <w:rPr>
                <w:bCs/>
              </w:rPr>
              <w:t>е</w:t>
            </w:r>
            <w:r>
              <w:rPr>
                <w:bCs/>
              </w:rPr>
              <w:t xml:space="preserve"> о потребленных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ind w:left="-223"/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25.04.202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C565D7">
            <w:pPr>
              <w:widowControl w:val="0"/>
              <w:tabs>
                <w:tab w:val="left" w:pos="11057"/>
              </w:tabs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  <w:p w:rsidR="00BD6537" w:rsidRPr="00431A8B" w:rsidRDefault="00BD6537" w:rsidP="00C565D7">
            <w:pPr>
              <w:widowControl w:val="0"/>
              <w:tabs>
                <w:tab w:val="left" w:pos="11057"/>
              </w:tabs>
            </w:pPr>
          </w:p>
          <w:p w:rsidR="005F4C57" w:rsidRPr="00431A8B" w:rsidRDefault="005F4C57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1.27</w:t>
            </w:r>
            <w:r w:rsidR="00010F73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706FD" w:rsidRDefault="001C611B" w:rsidP="007C3A55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Контрольная точка 1.3.3. «</w:t>
            </w:r>
            <w:r w:rsidR="001E3816">
              <w:t>Данные п</w:t>
            </w:r>
            <w:r w:rsidR="00907D80">
              <w:t>одписаны</w:t>
            </w:r>
            <w:r>
              <w:t xml:space="preserve"> усиленной квалифицированной электронной подписью в ГИС «</w:t>
            </w:r>
            <w:proofErr w:type="spellStart"/>
            <w:r>
              <w:t>Энергоэффективность</w:t>
            </w:r>
            <w:proofErr w:type="spellEnd"/>
            <w:r>
              <w:t>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431A8B">
              <w:t>29.04.202</w:t>
            </w:r>
            <w:r w:rsidR="000079ED" w:rsidRPr="00431A8B"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1.28</w:t>
            </w:r>
            <w:r w:rsidR="00FD2AAC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t xml:space="preserve">Контрольная точка 1.3.4. </w:t>
            </w:r>
            <w:r w:rsidRPr="005C5C14">
              <w:t>«</w:t>
            </w:r>
            <w:r w:rsidR="00907D80">
              <w:rPr>
                <w:bCs/>
              </w:rPr>
              <w:t>Размещены</w:t>
            </w:r>
            <w:r w:rsidR="001E3816">
              <w:rPr>
                <w:bCs/>
              </w:rPr>
              <w:t xml:space="preserve"> данные</w:t>
            </w:r>
            <w:r>
              <w:rPr>
                <w:bCs/>
              </w:rPr>
              <w:t xml:space="preserve"> о потребленных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30.04.202</w:t>
            </w:r>
            <w:r w:rsidR="000079ED" w:rsidRPr="00431A8B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1.29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>Мероприятие (результат 1.3) «Предоставлены декларации о потреблении энергетических ресурсов бюджетных учреждений и отраслевых (функциональных) органов</w:t>
            </w:r>
            <w:r>
              <w:rPr>
                <w:bCs/>
              </w:rPr>
              <w:t>» в 2026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431A8B"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C565D7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706FD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1.30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706FD" w:rsidRDefault="00F00D1C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t>Контрольная точ</w:t>
            </w:r>
            <w:r w:rsidR="001C611B">
              <w:t>ка 1.3.1. «</w:t>
            </w:r>
            <w:r w:rsidR="001C611B">
              <w:rPr>
                <w:bCs/>
              </w:rPr>
              <w:t xml:space="preserve">Назначены ответственные за </w:t>
            </w:r>
            <w:proofErr w:type="gramStart"/>
            <w:r w:rsidR="001C611B">
              <w:rPr>
                <w:bCs/>
              </w:rPr>
              <w:t>предоставление  данных</w:t>
            </w:r>
            <w:proofErr w:type="gramEnd"/>
            <w:r w:rsidR="001C611B">
              <w:rPr>
                <w:bCs/>
              </w:rPr>
              <w:t xml:space="preserve"> в системе ГИС «</w:t>
            </w:r>
            <w:proofErr w:type="spellStart"/>
            <w:r w:rsidR="001C611B">
              <w:rPr>
                <w:bCs/>
              </w:rPr>
              <w:t>Энергоэффективность</w:t>
            </w:r>
            <w:proofErr w:type="spellEnd"/>
            <w:r w:rsidR="001C611B">
              <w:rPr>
                <w:bCs/>
              </w:rPr>
              <w:t>»</w:t>
            </w:r>
            <w:r w:rsidR="001C611B"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01.03.202</w:t>
            </w:r>
            <w:r w:rsidR="000079ED" w:rsidRPr="00431A8B">
              <w:rPr>
                <w:color w:val="000000"/>
                <w:szCs w:val="20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C565D7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1.31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5C5C14" w:rsidRDefault="001C611B" w:rsidP="00907D80">
            <w:pPr>
              <w:widowControl w:val="0"/>
              <w:tabs>
                <w:tab w:val="left" w:pos="11057"/>
              </w:tabs>
              <w:spacing w:line="247" w:lineRule="exact"/>
            </w:pPr>
            <w:r>
              <w:t xml:space="preserve">Контрольная точка 1.3.2. </w:t>
            </w:r>
            <w:r w:rsidRPr="005C5C14">
              <w:t xml:space="preserve"> «</w:t>
            </w:r>
            <w:r>
              <w:rPr>
                <w:bCs/>
              </w:rPr>
              <w:t>Пода</w:t>
            </w:r>
            <w:r w:rsidR="00907D80">
              <w:rPr>
                <w:bCs/>
              </w:rPr>
              <w:t>ны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данны</w:t>
            </w:r>
            <w:r w:rsidR="00907D80">
              <w:rPr>
                <w:bCs/>
              </w:rPr>
              <w:t>е</w:t>
            </w:r>
            <w:r w:rsidRPr="009B5F7D">
              <w:rPr>
                <w:bCs/>
              </w:rPr>
              <w:t>о</w:t>
            </w:r>
            <w:proofErr w:type="spellEnd"/>
            <w:r w:rsidRPr="009B5F7D">
              <w:rPr>
                <w:bCs/>
              </w:rPr>
              <w:t xml:space="preserve"> п</w:t>
            </w:r>
            <w:r>
              <w:rPr>
                <w:bCs/>
              </w:rPr>
              <w:t>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8241C7" w:rsidP="008E6EF3">
            <w:pPr>
              <w:widowControl w:val="0"/>
              <w:tabs>
                <w:tab w:val="left" w:pos="11057"/>
              </w:tabs>
              <w:ind w:left="-223"/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 xml:space="preserve">    </w:t>
            </w:r>
            <w:r w:rsidR="001C611B" w:rsidRPr="00431A8B">
              <w:rPr>
                <w:color w:val="000000"/>
                <w:szCs w:val="20"/>
              </w:rPr>
              <w:t>25.04.202</w:t>
            </w:r>
            <w:r w:rsidR="000079ED" w:rsidRPr="00431A8B">
              <w:rPr>
                <w:color w:val="000000"/>
                <w:szCs w:val="20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>Отдел промышленности и инвестиций</w:t>
            </w:r>
            <w:r w:rsidR="00C565D7" w:rsidRPr="00431A8B">
              <w:t xml:space="preserve"> 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1.32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706FD" w:rsidRDefault="001C611B" w:rsidP="001E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 xml:space="preserve">Контрольная </w:t>
            </w:r>
            <w:proofErr w:type="gramStart"/>
            <w:r>
              <w:rPr>
                <w:iCs/>
                <w:color w:val="000000"/>
                <w:szCs w:val="20"/>
              </w:rPr>
              <w:t>точка  1.3.3</w:t>
            </w:r>
            <w:proofErr w:type="gramEnd"/>
            <w:r>
              <w:rPr>
                <w:iCs/>
                <w:color w:val="000000"/>
                <w:szCs w:val="20"/>
              </w:rPr>
              <w:t>.  «</w:t>
            </w:r>
            <w:r w:rsidR="001E3816">
              <w:t>Данные п</w:t>
            </w:r>
            <w:r w:rsidR="009B5F7D">
              <w:t xml:space="preserve">одписаны </w:t>
            </w:r>
            <w:r>
              <w:t>усиленной квалифицированной электронной подписью в ГИС «</w:t>
            </w:r>
            <w:proofErr w:type="spellStart"/>
            <w:r>
              <w:t>Энергоэффективность</w:t>
            </w:r>
            <w:proofErr w:type="spellEnd"/>
            <w:r>
              <w:t>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431A8B">
              <w:t>29.04.202</w:t>
            </w:r>
            <w:r w:rsidR="000079ED" w:rsidRPr="00431A8B"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</w:t>
            </w:r>
            <w:r w:rsidRPr="00431A8B">
              <w:lastRenderedPageBreak/>
              <w:t>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1.33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t xml:space="preserve">Контрольная точка 1.3.4. </w:t>
            </w:r>
            <w:r w:rsidRPr="005C5C14">
              <w:t>«</w:t>
            </w:r>
            <w:r w:rsidR="009B5F7D">
              <w:rPr>
                <w:bCs/>
              </w:rPr>
              <w:t>Размещены данные</w:t>
            </w:r>
            <w:r>
              <w:rPr>
                <w:bCs/>
              </w:rPr>
              <w:t xml:space="preserve"> о потребленных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30.04.202</w:t>
            </w:r>
            <w:r w:rsidR="000079ED" w:rsidRPr="00431A8B">
              <w:rPr>
                <w:color w:val="000000"/>
                <w:szCs w:val="20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31A8B" w:rsidRDefault="001C611B" w:rsidP="00C565D7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C565D7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1.34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rPr>
                <w:iCs/>
              </w:rPr>
              <w:t>Мероприятие (результат 1.3) «Предоставлены декларации о потреблении энергетических ресурсов бюджетных учреждений и отраслевых (функциональных) органов</w:t>
            </w:r>
            <w:r>
              <w:rPr>
                <w:bCs/>
              </w:rPr>
              <w:t>» в 2027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 w:rsidRPr="00431A8B"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E50548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1.35</w:t>
            </w:r>
            <w:r w:rsidR="008F44A8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706FD" w:rsidRDefault="00413622" w:rsidP="008E6EF3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t>Контрольная точ</w:t>
            </w:r>
            <w:r w:rsidR="001C611B">
              <w:t>ка 1.3.1. «</w:t>
            </w:r>
            <w:r w:rsidR="001C611B">
              <w:rPr>
                <w:bCs/>
              </w:rPr>
              <w:t xml:space="preserve">Назначены ответственные за </w:t>
            </w:r>
            <w:proofErr w:type="gramStart"/>
            <w:r w:rsidR="001C611B">
              <w:rPr>
                <w:bCs/>
              </w:rPr>
              <w:t>предоставление  данных</w:t>
            </w:r>
            <w:proofErr w:type="gramEnd"/>
            <w:r w:rsidR="001C611B">
              <w:rPr>
                <w:bCs/>
              </w:rPr>
              <w:t xml:space="preserve"> в системе ГИС «</w:t>
            </w:r>
            <w:proofErr w:type="spellStart"/>
            <w:r w:rsidR="001C611B">
              <w:rPr>
                <w:bCs/>
              </w:rPr>
              <w:t>Энергоэффективность</w:t>
            </w:r>
            <w:proofErr w:type="spellEnd"/>
            <w:r w:rsidR="001C611B">
              <w:rPr>
                <w:bCs/>
              </w:rPr>
              <w:t>»</w:t>
            </w:r>
            <w:r w:rsidR="001C611B"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8E6EF3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01.03.202</w:t>
            </w:r>
            <w:r w:rsidR="000079ED" w:rsidRPr="00431A8B">
              <w:rPr>
                <w:color w:val="000000"/>
                <w:szCs w:val="20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E50548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1.36</w:t>
            </w:r>
            <w:r w:rsidR="000049DB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5C5C14" w:rsidRDefault="001C611B" w:rsidP="009B5F7D">
            <w:pPr>
              <w:widowControl w:val="0"/>
              <w:tabs>
                <w:tab w:val="left" w:pos="11057"/>
              </w:tabs>
              <w:spacing w:line="247" w:lineRule="exact"/>
            </w:pPr>
            <w:r>
              <w:t xml:space="preserve">Контрольная точка 1.3.2. </w:t>
            </w:r>
            <w:r w:rsidRPr="005C5C14">
              <w:t xml:space="preserve"> «</w:t>
            </w:r>
            <w:r w:rsidR="009B5F7D">
              <w:rPr>
                <w:bCs/>
              </w:rPr>
              <w:t>Поданы данные</w:t>
            </w:r>
            <w:r>
              <w:rPr>
                <w:bCs/>
              </w:rPr>
              <w:t xml:space="preserve"> о потребленных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8E6EF3" w:rsidP="008E6EF3">
            <w:pPr>
              <w:widowControl w:val="0"/>
              <w:tabs>
                <w:tab w:val="left" w:pos="11057"/>
              </w:tabs>
              <w:ind w:left="-223"/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25.04.202</w:t>
            </w:r>
            <w:r w:rsidR="000079ED" w:rsidRPr="00431A8B">
              <w:rPr>
                <w:color w:val="000000"/>
                <w:szCs w:val="20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E50548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1.37</w:t>
            </w:r>
            <w:r w:rsidR="000049DB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Pr="004706FD" w:rsidRDefault="001C611B" w:rsidP="009B5F7D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 xml:space="preserve">Контрольная </w:t>
            </w:r>
            <w:proofErr w:type="gramStart"/>
            <w:r>
              <w:rPr>
                <w:iCs/>
                <w:color w:val="000000"/>
                <w:szCs w:val="20"/>
              </w:rPr>
              <w:t>точка  1.3.3</w:t>
            </w:r>
            <w:proofErr w:type="gramEnd"/>
            <w:r>
              <w:rPr>
                <w:iCs/>
                <w:color w:val="000000"/>
                <w:szCs w:val="20"/>
              </w:rPr>
              <w:t>.  «</w:t>
            </w:r>
            <w:r w:rsidR="009B5F7D">
              <w:t xml:space="preserve">Данные подписаны </w:t>
            </w:r>
            <w:r>
              <w:t>усиленной квалифицированной электронной подписью в ГИС «</w:t>
            </w:r>
            <w:proofErr w:type="spellStart"/>
            <w:r>
              <w:t>Энергоэффективность</w:t>
            </w:r>
            <w:proofErr w:type="spellEnd"/>
            <w:r>
              <w:t>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8E6EF3" w:rsidP="008E6EF3">
            <w:pPr>
              <w:widowControl w:val="0"/>
              <w:tabs>
                <w:tab w:val="left" w:pos="11057"/>
              </w:tabs>
              <w:jc w:val="center"/>
            </w:pPr>
            <w:r w:rsidRPr="00431A8B">
              <w:t>29.04.202</w:t>
            </w:r>
            <w:r w:rsidR="000079ED" w:rsidRPr="00431A8B"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E50548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tr w:rsidR="001C611B" w:rsidRPr="008711DE" w:rsidTr="008E6EF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Default="00EE2BE7" w:rsidP="008E6EF3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1.38</w:t>
            </w:r>
            <w:r w:rsidR="000049DB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1B" w:rsidRDefault="001C611B" w:rsidP="008E6EF3">
            <w:pPr>
              <w:widowControl w:val="0"/>
              <w:tabs>
                <w:tab w:val="left" w:pos="11057"/>
              </w:tabs>
              <w:jc w:val="both"/>
            </w:pPr>
            <w:r>
              <w:t xml:space="preserve">Контрольная точка 1.3.4. </w:t>
            </w:r>
            <w:r w:rsidRPr="005C5C14">
              <w:t>«</w:t>
            </w:r>
            <w:r w:rsidR="001E3816">
              <w:rPr>
                <w:bCs/>
              </w:rPr>
              <w:t>Размещены данные</w:t>
            </w:r>
            <w:r>
              <w:rPr>
                <w:bCs/>
              </w:rPr>
              <w:t xml:space="preserve"> о потребленных топливно-энергетических ресурсах в ГИС «</w:t>
            </w:r>
            <w:proofErr w:type="spellStart"/>
            <w:r>
              <w:rPr>
                <w:bCs/>
              </w:rPr>
              <w:t>Энергоэффективность</w:t>
            </w:r>
            <w:proofErr w:type="spellEnd"/>
            <w:r>
              <w:rPr>
                <w:bCs/>
              </w:rPr>
              <w:t>»</w:t>
            </w:r>
            <w: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8E6EF3" w:rsidP="008E6EF3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431A8B">
              <w:rPr>
                <w:color w:val="000000"/>
                <w:szCs w:val="20"/>
              </w:rPr>
              <w:t>30.04.202</w:t>
            </w:r>
            <w:r w:rsidR="000079ED" w:rsidRPr="00431A8B">
              <w:rPr>
                <w:color w:val="000000"/>
                <w:szCs w:val="20"/>
              </w:rPr>
              <w:t>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431A8B" w:rsidRDefault="001C611B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431A8B">
              <w:t xml:space="preserve">Отдел промышленности и инвестиций </w:t>
            </w:r>
            <w:r w:rsidR="00E50548" w:rsidRPr="00431A8B">
              <w:t>А</w:t>
            </w:r>
            <w:r w:rsidRPr="00431A8B">
              <w:t xml:space="preserve">дминистрации города Азова, </w:t>
            </w:r>
            <w:proofErr w:type="spellStart"/>
            <w:r w:rsidRPr="00431A8B">
              <w:t>Принь</w:t>
            </w:r>
            <w:proofErr w:type="spellEnd"/>
            <w:r w:rsidRPr="00431A8B">
              <w:t xml:space="preserve"> Юлия </w:t>
            </w:r>
            <w:r w:rsidRPr="00431A8B">
              <w:lastRenderedPageBreak/>
              <w:t>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C611B" w:rsidP="008E6EF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Данные на портале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1B" w:rsidRPr="005C5C14" w:rsidRDefault="001473D4" w:rsidP="008E6EF3">
            <w:pPr>
              <w:widowControl w:val="0"/>
              <w:tabs>
                <w:tab w:val="left" w:pos="11057"/>
              </w:tabs>
              <w:jc w:val="center"/>
            </w:pPr>
            <w:r w:rsidRPr="001473D4">
              <w:t>https://gisee.ru/</w:t>
            </w:r>
          </w:p>
        </w:tc>
      </w:tr>
      <w:bookmarkEnd w:id="2"/>
      <w:bookmarkEnd w:id="3"/>
    </w:tbl>
    <w:p w:rsidR="004D475B" w:rsidRDefault="004D475B" w:rsidP="00B81728">
      <w:pPr>
        <w:widowControl w:val="0"/>
        <w:jc w:val="center"/>
        <w:outlineLvl w:val="2"/>
      </w:pPr>
    </w:p>
    <w:p w:rsidR="00B81728" w:rsidRPr="008711DE" w:rsidRDefault="003F0827" w:rsidP="00B81728">
      <w:pPr>
        <w:widowControl w:val="0"/>
        <w:jc w:val="center"/>
        <w:outlineLvl w:val="2"/>
      </w:pPr>
      <w:r>
        <w:rPr>
          <w:lang w:val="en-US"/>
        </w:rPr>
        <w:t>I</w:t>
      </w:r>
      <w:r w:rsidR="00B81728">
        <w:rPr>
          <w:lang w:val="en-US"/>
        </w:rPr>
        <w:t>V</w:t>
      </w:r>
      <w:r w:rsidR="00B81728">
        <w:t xml:space="preserve">. </w:t>
      </w:r>
      <w:r w:rsidR="00B81728" w:rsidRPr="008711DE">
        <w:t>ПАСПОРТ</w:t>
      </w:r>
    </w:p>
    <w:p w:rsidR="00B81728" w:rsidRPr="00EF687F" w:rsidRDefault="00B81728" w:rsidP="008B7AF1">
      <w:pPr>
        <w:widowControl w:val="0"/>
        <w:jc w:val="center"/>
        <w:rPr>
          <w:iCs/>
        </w:rPr>
      </w:pPr>
      <w:r w:rsidRPr="008711DE">
        <w:t xml:space="preserve">комплекса процессных мероприятий </w:t>
      </w:r>
      <w:r w:rsidR="002F102E" w:rsidRPr="004149D7">
        <w:t>«</w:t>
      </w:r>
      <w:r w:rsidR="008B7AF1" w:rsidRPr="00585BBB">
        <w:t>Развитие промышленности и повышение ее конкурентоспособности</w:t>
      </w:r>
      <w:r w:rsidR="002F102E" w:rsidRPr="004149D7">
        <w:t>»</w:t>
      </w:r>
    </w:p>
    <w:p w:rsidR="00B81728" w:rsidRPr="008711DE" w:rsidRDefault="00B81728" w:rsidP="00B81728">
      <w:pPr>
        <w:widowControl w:val="0"/>
        <w:jc w:val="center"/>
        <w:outlineLvl w:val="2"/>
        <w:rPr>
          <w:i/>
        </w:rPr>
      </w:pPr>
    </w:p>
    <w:p w:rsidR="00B81728" w:rsidRPr="008711DE" w:rsidRDefault="00107F61" w:rsidP="00107F61">
      <w:pPr>
        <w:widowControl w:val="0"/>
        <w:ind w:left="360"/>
        <w:jc w:val="center"/>
        <w:outlineLvl w:val="2"/>
      </w:pPr>
      <w:r>
        <w:t xml:space="preserve">1. </w:t>
      </w:r>
      <w:r w:rsidR="00B81728" w:rsidRPr="008711DE">
        <w:t xml:space="preserve">Основные положения </w:t>
      </w:r>
    </w:p>
    <w:p w:rsidR="00B81728" w:rsidRPr="008711DE" w:rsidRDefault="00B81728" w:rsidP="00B81728">
      <w:pPr>
        <w:widowControl w:val="0"/>
        <w:ind w:left="720"/>
        <w:outlineLvl w:val="2"/>
      </w:pPr>
    </w:p>
    <w:tbl>
      <w:tblPr>
        <w:tblW w:w="14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224"/>
      </w:tblGrid>
      <w:tr w:rsidR="00EB7CFE" w:rsidRPr="008711DE" w:rsidTr="00EB7CF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FE" w:rsidRPr="008711DE" w:rsidRDefault="00EB7CFE" w:rsidP="00ED3000">
            <w:pPr>
              <w:widowControl w:val="0"/>
              <w:outlineLvl w:val="2"/>
            </w:pPr>
            <w:r w:rsidRPr="008711DE">
              <w:t>Ответственный за разработку и реализацию комплекса процессных мероприятий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FE" w:rsidRPr="00D26E03" w:rsidRDefault="00EB7CFE" w:rsidP="00EB7CFE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 xml:space="preserve">Отдел промышленности и инвестиций Администрации города Азова, </w:t>
            </w:r>
            <w:proofErr w:type="spellStart"/>
            <w:r>
              <w:rPr>
                <w:iCs/>
              </w:rPr>
              <w:t>Принь</w:t>
            </w:r>
            <w:proofErr w:type="spellEnd"/>
            <w:r>
              <w:rPr>
                <w:iCs/>
              </w:rPr>
              <w:t xml:space="preserve"> Юлия Сергеевна, начальник отдела</w:t>
            </w:r>
          </w:p>
        </w:tc>
      </w:tr>
      <w:tr w:rsidR="00EB7CFE" w:rsidRPr="008711DE" w:rsidTr="00EB7CF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CFE" w:rsidRPr="008711DE" w:rsidRDefault="00EB7CFE" w:rsidP="00ED3000">
            <w:pPr>
              <w:widowControl w:val="0"/>
              <w:outlineLvl w:val="2"/>
            </w:pPr>
            <w:r w:rsidRPr="008711DE">
              <w:t xml:space="preserve">Связь с муниципальной программой города </w:t>
            </w:r>
            <w:r>
              <w:t>Азов</w:t>
            </w:r>
            <w:r w:rsidRPr="008711DE">
              <w:t>а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FE" w:rsidRPr="002C7E9C" w:rsidRDefault="00EB7CFE" w:rsidP="00EB7CFE">
            <w:pPr>
              <w:widowControl w:val="0"/>
              <w:outlineLvl w:val="2"/>
              <w:rPr>
                <w:iCs/>
              </w:rPr>
            </w:pPr>
            <w:r w:rsidRPr="00D23288">
              <w:rPr>
                <w:iCs/>
              </w:rPr>
              <w:t>Муници</w:t>
            </w:r>
            <w:r>
              <w:rPr>
                <w:iCs/>
              </w:rPr>
              <w:t xml:space="preserve">пальная программа города Азова </w:t>
            </w:r>
            <w:r w:rsidRPr="002C7E9C">
              <w:rPr>
                <w:iCs/>
              </w:rPr>
              <w:t>«</w:t>
            </w:r>
            <w:proofErr w:type="spellStart"/>
            <w:r w:rsidRPr="002C7E9C">
              <w:rPr>
                <w:iCs/>
              </w:rPr>
              <w:t>Энергоэффективность</w:t>
            </w:r>
            <w:proofErr w:type="spellEnd"/>
            <w:r w:rsidRPr="002C7E9C">
              <w:rPr>
                <w:iCs/>
              </w:rPr>
              <w:t xml:space="preserve"> и развитие промышленности и энергетики в городе Азове»</w:t>
            </w:r>
          </w:p>
        </w:tc>
      </w:tr>
    </w:tbl>
    <w:p w:rsidR="00287D4B" w:rsidRDefault="00287D4B" w:rsidP="00287D4B">
      <w:pPr>
        <w:widowControl w:val="0"/>
        <w:outlineLvl w:val="2"/>
      </w:pPr>
    </w:p>
    <w:p w:rsidR="00107F61" w:rsidRDefault="00107F61" w:rsidP="00806331">
      <w:pPr>
        <w:widowControl w:val="0"/>
        <w:jc w:val="center"/>
        <w:outlineLvl w:val="2"/>
      </w:pPr>
      <w:r w:rsidRPr="008711DE">
        <w:t>2. Показатели комплекса процессных мероприят</w:t>
      </w:r>
      <w:r w:rsidR="00806331">
        <w:t>ий</w:t>
      </w:r>
    </w:p>
    <w:p w:rsidR="00107F61" w:rsidRPr="008711DE" w:rsidRDefault="00107F61" w:rsidP="00107F61">
      <w:pPr>
        <w:widowControl w:val="0"/>
        <w:ind w:left="720"/>
        <w:outlineLvl w:val="2"/>
      </w:pPr>
    </w:p>
    <w:tbl>
      <w:tblPr>
        <w:tblW w:w="1533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055"/>
        <w:gridCol w:w="1276"/>
        <w:gridCol w:w="851"/>
        <w:gridCol w:w="1275"/>
        <w:gridCol w:w="851"/>
        <w:gridCol w:w="850"/>
        <w:gridCol w:w="709"/>
        <w:gridCol w:w="709"/>
        <w:gridCol w:w="709"/>
        <w:gridCol w:w="2551"/>
        <w:gridCol w:w="1559"/>
        <w:gridCol w:w="19"/>
        <w:gridCol w:w="170"/>
        <w:gridCol w:w="123"/>
      </w:tblGrid>
      <w:tr w:rsidR="00107F61" w:rsidRPr="008711DE" w:rsidTr="00AE1A9A">
        <w:trPr>
          <w:gridAfter w:val="1"/>
          <w:wAfter w:w="123" w:type="dxa"/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№</w:t>
            </w:r>
            <w:r w:rsidRPr="008711DE"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Уровень показателя&lt;4&gt;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Базовое значение показателя &lt;1&gt;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Значения показателей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Ответственный за достижение показателя &lt;2&gt;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Информационная система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</w:tr>
      <w:tr w:rsidR="00107F61" w:rsidRPr="008711DE" w:rsidTr="00AE1A9A">
        <w:trPr>
          <w:gridAfter w:val="1"/>
          <w:wAfter w:w="123" w:type="dxa"/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Default="00107F61" w:rsidP="00ED3000">
            <w:pPr>
              <w:widowControl w:val="0"/>
              <w:jc w:val="center"/>
            </w:pPr>
          </w:p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>
              <w:t>202</w:t>
            </w:r>
            <w:r w:rsidR="000B2FBC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>
              <w:t>202</w:t>
            </w:r>
            <w:r w:rsidR="000B2FBC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</w:pPr>
            <w:r>
              <w:t>202</w:t>
            </w:r>
            <w:r w:rsidR="000B2FBC">
              <w:t>8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</w:tr>
      <w:tr w:rsidR="00107F61" w:rsidRPr="008711DE" w:rsidTr="00AE1A9A">
        <w:trPr>
          <w:gridAfter w:val="1"/>
          <w:wAfter w:w="123" w:type="dxa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1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11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F61" w:rsidRPr="008711DE" w:rsidRDefault="00107F61" w:rsidP="00ED3000">
            <w:pPr>
              <w:widowControl w:val="0"/>
              <w:jc w:val="center"/>
            </w:pPr>
            <w:r w:rsidRPr="008711DE">
              <w:t>12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07F61" w:rsidRPr="008711DE" w:rsidRDefault="00107F61" w:rsidP="00ED3000"/>
        </w:tc>
      </w:tr>
      <w:tr w:rsidR="00107F61" w:rsidRPr="008711DE" w:rsidTr="00AE1A9A">
        <w:trPr>
          <w:gridAfter w:val="3"/>
          <w:wAfter w:w="312" w:type="dxa"/>
          <w:trHeight w:val="185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654E" w:rsidRPr="00C82709" w:rsidRDefault="00107F61" w:rsidP="00B4654E">
            <w:pPr>
              <w:widowControl w:val="0"/>
              <w:jc w:val="center"/>
              <w:rPr>
                <w:iCs/>
              </w:rPr>
            </w:pPr>
            <w:r w:rsidRPr="00C82709">
              <w:rPr>
                <w:iCs/>
              </w:rPr>
              <w:t xml:space="preserve">Задача </w:t>
            </w:r>
            <w:r>
              <w:rPr>
                <w:iCs/>
              </w:rPr>
              <w:t>1</w:t>
            </w:r>
            <w:r w:rsidRPr="00C82709">
              <w:rPr>
                <w:iCs/>
              </w:rPr>
              <w:t xml:space="preserve"> комплекса процессных мероприятий «</w:t>
            </w:r>
            <w:r w:rsidR="00F21775">
              <w:t>О</w:t>
            </w:r>
            <w:r w:rsidR="00AF058E" w:rsidRPr="005B50C5">
              <w:t>бновлени</w:t>
            </w:r>
            <w:r w:rsidR="00813F9D">
              <w:t>е</w:t>
            </w:r>
            <w:r w:rsidR="00AF058E" w:rsidRPr="005B50C5">
              <w:t xml:space="preserve"> основных производственных фондов, в том числе производственного оборудования</w:t>
            </w:r>
          </w:p>
          <w:p w:rsidR="00107F61" w:rsidRPr="00C82709" w:rsidRDefault="00107F61" w:rsidP="00AE387E">
            <w:pPr>
              <w:widowControl w:val="0"/>
              <w:jc w:val="center"/>
              <w:rPr>
                <w:iCs/>
              </w:rPr>
            </w:pPr>
            <w:r w:rsidRPr="00C82709">
              <w:rPr>
                <w:iCs/>
              </w:rPr>
              <w:t>»</w:t>
            </w:r>
          </w:p>
        </w:tc>
      </w:tr>
      <w:tr w:rsidR="0053237E" w:rsidRPr="008711DE" w:rsidTr="00AE1A9A">
        <w:trPr>
          <w:trHeight w:val="185"/>
        </w:trPr>
        <w:tc>
          <w:tcPr>
            <w:tcW w:w="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7530D6" w:rsidP="00F35752">
            <w:pPr>
              <w:widowControl w:val="0"/>
              <w:jc w:val="center"/>
            </w:pPr>
            <w:r>
              <w:t>1.1</w:t>
            </w:r>
            <w:r w:rsidR="00F75CCE">
              <w:t>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542F57" w:rsidP="00373A51">
            <w:r w:rsidRPr="002E1E6B">
              <w:t xml:space="preserve">Количество промышленных предприятий, </w:t>
            </w:r>
            <w:r w:rsidR="00D33EE4">
              <w:t>в которых проведено т</w:t>
            </w:r>
            <w:r w:rsidR="00D33EE4" w:rsidRPr="005B50C5">
              <w:t>ехническое перевооружение и модернизация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53237E" w:rsidP="00F35752">
            <w:pPr>
              <w:widowControl w:val="0"/>
              <w:rPr>
                <w:iCs/>
              </w:rPr>
            </w:pPr>
            <w:r>
              <w:rPr>
                <w:iCs/>
              </w:rPr>
              <w:t>возрастание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53237E" w:rsidP="00F3575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53237E" w:rsidP="00F3575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431A8B" w:rsidRDefault="0069451C" w:rsidP="00F35752">
            <w:pPr>
              <w:widowControl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431A8B" w:rsidRDefault="0053237E" w:rsidP="00F35752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431A8B" w:rsidRDefault="000B2FBC" w:rsidP="00F35752">
            <w:pPr>
              <w:widowControl w:val="0"/>
              <w:jc w:val="center"/>
            </w:pPr>
            <w:r w:rsidRPr="00431A8B"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431A8B" w:rsidRDefault="000B2FBC" w:rsidP="00F35752">
            <w:pPr>
              <w:widowControl w:val="0"/>
              <w:jc w:val="center"/>
            </w:pPr>
            <w:r w:rsidRPr="00431A8B"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431A8B" w:rsidRDefault="000B2FBC" w:rsidP="00F35752">
            <w:pPr>
              <w:widowControl w:val="0"/>
              <w:jc w:val="center"/>
            </w:pPr>
            <w:r w:rsidRPr="00431A8B">
              <w:t>1</w:t>
            </w:r>
            <w:r w:rsidR="005B0126" w:rsidRPr="00431A8B"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Pr="008711DE" w:rsidRDefault="0053237E" w:rsidP="00E5054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E50548">
              <w:t>А</w:t>
            </w:r>
            <w:r w:rsidRPr="008542A6">
              <w:t>дминистрации города Азова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3237E" w:rsidRDefault="0053237E" w:rsidP="00F35752">
            <w:pPr>
              <w:widowControl w:val="0"/>
              <w:jc w:val="center"/>
            </w:pPr>
          </w:p>
        </w:tc>
        <w:tc>
          <w:tcPr>
            <w:tcW w:w="312" w:type="dxa"/>
            <w:gridSpan w:val="3"/>
            <w:tcMar>
              <w:left w:w="75" w:type="dxa"/>
              <w:right w:w="75" w:type="dxa"/>
            </w:tcMar>
          </w:tcPr>
          <w:p w:rsidR="0053237E" w:rsidRPr="008711DE" w:rsidRDefault="0053237E" w:rsidP="00EF687F"/>
        </w:tc>
      </w:tr>
      <w:tr w:rsidR="000F2D7F" w:rsidRPr="008711DE" w:rsidTr="00AE1A9A">
        <w:trPr>
          <w:trHeight w:val="1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Default="00F75CCE" w:rsidP="00F35752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2E1E6B" w:rsidRDefault="000F2D7F" w:rsidP="00373A51">
            <w:r w:rsidRPr="000550A2">
              <w:t>Реализованы инвестиционные проекты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Default="000E7710" w:rsidP="00F35752">
            <w:pPr>
              <w:widowControl w:val="0"/>
              <w:rPr>
                <w:iCs/>
              </w:rPr>
            </w:pPr>
            <w:r>
              <w:rPr>
                <w:iCs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Default="000E7710" w:rsidP="00F3575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Default="000E7710" w:rsidP="00F3575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431A8B" w:rsidRDefault="0069451C" w:rsidP="00F35752">
            <w:pPr>
              <w:widowControl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431A8B" w:rsidRDefault="000E7710" w:rsidP="00F35752">
            <w:pPr>
              <w:widowControl w:val="0"/>
            </w:pPr>
            <w:r w:rsidRPr="00431A8B">
              <w:t>202</w:t>
            </w:r>
            <w:r w:rsidR="006945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431A8B" w:rsidRDefault="000B2FBC" w:rsidP="00F35752">
            <w:pPr>
              <w:widowControl w:val="0"/>
              <w:jc w:val="center"/>
            </w:pPr>
            <w:r w:rsidRPr="00431A8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431A8B" w:rsidRDefault="005B0126" w:rsidP="00F35752">
            <w:pPr>
              <w:widowControl w:val="0"/>
              <w:jc w:val="center"/>
            </w:pPr>
            <w:r w:rsidRPr="00431A8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431A8B" w:rsidRDefault="005B0126" w:rsidP="00F35752">
            <w:pPr>
              <w:widowControl w:val="0"/>
              <w:jc w:val="center"/>
            </w:pPr>
            <w:r w:rsidRPr="00431A8B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8542A6" w:rsidRDefault="000E7710" w:rsidP="00E50548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E50548">
              <w:t xml:space="preserve"> А</w:t>
            </w:r>
            <w:r w:rsidRPr="008542A6">
              <w:t>дминистрации города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Default="000F2D7F" w:rsidP="00F35752">
            <w:pPr>
              <w:widowControl w:val="0"/>
              <w:jc w:val="center"/>
            </w:pPr>
          </w:p>
        </w:tc>
        <w:tc>
          <w:tcPr>
            <w:tcW w:w="312" w:type="dxa"/>
            <w:gridSpan w:val="3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:rsidR="000F2D7F" w:rsidRPr="008711DE" w:rsidRDefault="000F2D7F" w:rsidP="00EF687F"/>
        </w:tc>
      </w:tr>
    </w:tbl>
    <w:p w:rsidR="00F75CCE" w:rsidRDefault="00F75CCE" w:rsidP="00287D4B">
      <w:pPr>
        <w:widowControl w:val="0"/>
        <w:ind w:left="360"/>
        <w:outlineLvl w:val="2"/>
      </w:pPr>
    </w:p>
    <w:p w:rsidR="00107F61" w:rsidRDefault="00395016" w:rsidP="00395016">
      <w:pPr>
        <w:widowControl w:val="0"/>
        <w:jc w:val="center"/>
        <w:outlineLvl w:val="2"/>
      </w:pPr>
      <w:r>
        <w:t>3.</w:t>
      </w:r>
      <w:r w:rsidR="00107F61" w:rsidRPr="008711DE">
        <w:t>Перечень мероприятий (результатов) комплекса процессных мероприятий</w:t>
      </w:r>
    </w:p>
    <w:p w:rsidR="00395016" w:rsidRDefault="00395016" w:rsidP="00395016">
      <w:pPr>
        <w:widowControl w:val="0"/>
        <w:jc w:val="center"/>
        <w:outlineLvl w:val="2"/>
      </w:pPr>
    </w:p>
    <w:tbl>
      <w:tblPr>
        <w:tblW w:w="14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97"/>
        <w:gridCol w:w="1701"/>
        <w:gridCol w:w="2977"/>
        <w:gridCol w:w="1417"/>
        <w:gridCol w:w="851"/>
        <w:gridCol w:w="708"/>
        <w:gridCol w:w="1276"/>
        <w:gridCol w:w="992"/>
        <w:gridCol w:w="1103"/>
      </w:tblGrid>
      <w:tr w:rsidR="00107F61" w:rsidTr="005A7185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Тип мероприятия (результата) &lt;1&gt;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Характеристика &lt;2&gt;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61" w:rsidRDefault="00107F61" w:rsidP="00ED3000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8241C7" w:rsidTr="008241C7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/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Pr="00431A8B" w:rsidRDefault="008241C7" w:rsidP="00ED3000">
            <w:pPr>
              <w:widowControl w:val="0"/>
              <w:jc w:val="center"/>
              <w:outlineLvl w:val="2"/>
            </w:pPr>
            <w:r w:rsidRPr="00431A8B">
              <w:t>202</w:t>
            </w:r>
            <w:r w:rsidR="000B2FBC" w:rsidRPr="00431A8B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Pr="00431A8B" w:rsidRDefault="008241C7" w:rsidP="00ED3000">
            <w:pPr>
              <w:widowControl w:val="0"/>
              <w:outlineLvl w:val="2"/>
            </w:pPr>
            <w:r w:rsidRPr="00431A8B">
              <w:t>202</w:t>
            </w:r>
            <w:r w:rsidR="000B2FBC" w:rsidRPr="00431A8B"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Pr="00431A8B" w:rsidRDefault="008241C7" w:rsidP="00ED3000">
            <w:pPr>
              <w:widowControl w:val="0"/>
              <w:jc w:val="center"/>
              <w:outlineLvl w:val="2"/>
            </w:pPr>
            <w:r w:rsidRPr="00431A8B">
              <w:t>202</w:t>
            </w:r>
            <w:r w:rsidR="000B2FBC" w:rsidRPr="00431A8B">
              <w:t>8</w:t>
            </w:r>
          </w:p>
        </w:tc>
      </w:tr>
      <w:tr w:rsidR="008241C7" w:rsidTr="008241C7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>
            <w:pPr>
              <w:widowControl w:val="0"/>
              <w:jc w:val="center"/>
              <w:outlineLvl w:val="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>
            <w:pPr>
              <w:widowControl w:val="0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8241C7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1C7" w:rsidRDefault="008241C7" w:rsidP="00ED3000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107F61" w:rsidRPr="00B52CAC" w:rsidTr="00ED3000">
        <w:trPr>
          <w:jc w:val="center"/>
        </w:trPr>
        <w:tc>
          <w:tcPr>
            <w:tcW w:w="14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61" w:rsidRPr="00F969C9" w:rsidRDefault="00107F61" w:rsidP="00F21775">
            <w:pPr>
              <w:widowControl w:val="0"/>
              <w:jc w:val="center"/>
              <w:rPr>
                <w:iCs/>
              </w:rPr>
            </w:pPr>
            <w:r w:rsidRPr="001A0DB9">
              <w:rPr>
                <w:iCs/>
              </w:rPr>
              <w:t>Задача</w:t>
            </w:r>
            <w:r w:rsidR="00EF6B27">
              <w:rPr>
                <w:iCs/>
              </w:rPr>
              <w:t xml:space="preserve"> 1</w:t>
            </w:r>
            <w:r w:rsidRPr="001A0DB9">
              <w:rPr>
                <w:iCs/>
              </w:rPr>
              <w:t xml:space="preserve"> комплекса процессных мероприятий </w:t>
            </w:r>
            <w:r w:rsidR="00EF6B27" w:rsidRPr="00EF6B27">
              <w:rPr>
                <w:iCs/>
              </w:rPr>
              <w:t>«</w:t>
            </w:r>
            <w:r w:rsidR="00F21775">
              <w:rPr>
                <w:iCs/>
              </w:rPr>
              <w:t>О</w:t>
            </w:r>
            <w:r w:rsidR="00F969C9" w:rsidRPr="005B50C5">
              <w:t>бновлени</w:t>
            </w:r>
            <w:r w:rsidR="00F21775">
              <w:t>е</w:t>
            </w:r>
            <w:r w:rsidR="00F969C9" w:rsidRPr="005B50C5">
              <w:t xml:space="preserve"> основных производственных фондов, в том числе производственного оборудования</w:t>
            </w:r>
            <w:r w:rsidR="00EF6B27" w:rsidRPr="00F969C9">
              <w:rPr>
                <w:iCs/>
              </w:rPr>
              <w:t>»</w:t>
            </w:r>
          </w:p>
        </w:tc>
      </w:tr>
      <w:tr w:rsidR="008241C7" w:rsidRPr="00395016" w:rsidTr="008241C7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845BAC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</w:t>
            </w:r>
            <w:r w:rsidRPr="004A4D78">
              <w:rPr>
                <w:iCs/>
              </w:rPr>
              <w:t>.1.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912A59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Мероприятие (результат) 1.1 Мониторинг проведения «</w:t>
            </w:r>
            <w:r>
              <w:t>Т</w:t>
            </w:r>
            <w:r w:rsidRPr="005B50C5">
              <w:t>ехническо</w:t>
            </w:r>
            <w:r>
              <w:t>го</w:t>
            </w:r>
            <w:r w:rsidRPr="005B50C5">
              <w:t xml:space="preserve"> перевооружение и модернизаци</w:t>
            </w:r>
            <w:r>
              <w:t>и предприятий промышленного комплекса</w:t>
            </w:r>
            <w:r>
              <w:rPr>
                <w:iCs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Pr="004A4D78" w:rsidRDefault="008241C7" w:rsidP="00845BAC">
            <w:pPr>
              <w:jc w:val="center"/>
              <w:rPr>
                <w:iCs/>
              </w:rPr>
            </w:pPr>
            <w:r>
              <w:rPr>
                <w:iCs/>
              </w:rPr>
              <w:t>Текущая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9D1269" w:rsidRDefault="008241C7" w:rsidP="00912A59">
            <w:pPr>
              <w:jc w:val="both"/>
              <w:rPr>
                <w:kern w:val="2"/>
              </w:rPr>
            </w:pPr>
            <w:r>
              <w:t xml:space="preserve">Сбор сведений о проведении мероприятий по </w:t>
            </w:r>
            <w:r w:rsidRPr="005B50C5">
              <w:t>обновлени</w:t>
            </w:r>
            <w:r>
              <w:t>ю</w:t>
            </w:r>
            <w:r w:rsidRPr="005B50C5">
              <w:t xml:space="preserve"> основных производственных фондов, в том числе производственного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F21775">
            <w:r>
              <w:t>Условная е</w:t>
            </w:r>
            <w:r w:rsidRPr="004A4D78">
              <w:t>диниц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69451C" w:rsidP="00845BA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845BAC">
            <w:pPr>
              <w:jc w:val="center"/>
            </w:pPr>
            <w:r w:rsidRPr="004A4D78">
              <w:t>202</w:t>
            </w:r>
            <w:r w:rsidR="0069451C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845BAC">
            <w:pPr>
              <w:jc w:val="center"/>
            </w:pPr>
            <w:r w:rsidRPr="004A4D78"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845BAC">
            <w:pPr>
              <w:jc w:val="center"/>
            </w:pPr>
            <w:r w:rsidRPr="004A4D78">
              <w:t>1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845BAC">
            <w:pPr>
              <w:jc w:val="center"/>
            </w:pPr>
            <w:r w:rsidRPr="004A4D78">
              <w:t>1</w:t>
            </w:r>
          </w:p>
        </w:tc>
      </w:tr>
      <w:tr w:rsidR="008241C7" w:rsidRPr="00395016" w:rsidTr="008241C7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Default="008241C7" w:rsidP="00845BAC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1.2.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Default="008241C7" w:rsidP="00813F9D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Мероприятие (результат) 1.2 «Мониторинг р</w:t>
            </w:r>
            <w:r w:rsidRPr="000550A2">
              <w:t>еализ</w:t>
            </w:r>
            <w:r>
              <w:t>ации</w:t>
            </w:r>
            <w:r w:rsidRPr="000550A2">
              <w:t xml:space="preserve"> инвестиционны</w:t>
            </w:r>
            <w:r>
              <w:t>х</w:t>
            </w:r>
            <w:r w:rsidRPr="000550A2">
              <w:t xml:space="preserve"> проект</w:t>
            </w:r>
            <w:r>
              <w:t>ов на промышленных предприятиях</w:t>
            </w:r>
            <w:r>
              <w:rPr>
                <w:iCs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C7" w:rsidRPr="004A4D78" w:rsidRDefault="008241C7" w:rsidP="00845BAC">
            <w:pPr>
              <w:jc w:val="center"/>
            </w:pPr>
            <w:r>
              <w:rPr>
                <w:iCs/>
              </w:rPr>
              <w:t>Текущая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9D1269" w:rsidRDefault="008241C7" w:rsidP="00F21775">
            <w:pPr>
              <w:jc w:val="both"/>
            </w:pPr>
            <w:r>
              <w:t xml:space="preserve">Сбор сведений о проведении мероприятий в рамках реализации инвестиционных проектов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E50776">
            <w:r>
              <w:t xml:space="preserve">Условная </w:t>
            </w:r>
            <w:r w:rsidRPr="004A4D78">
              <w:t>единиц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69451C" w:rsidP="00E5077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E50776">
            <w:pPr>
              <w:jc w:val="center"/>
            </w:pPr>
            <w:r w:rsidRPr="004A4D78">
              <w:t>202</w:t>
            </w:r>
            <w:r w:rsidR="0069451C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E50776">
            <w:pPr>
              <w:jc w:val="center"/>
            </w:pPr>
            <w:r w:rsidRPr="004A4D78"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E50776">
            <w:pPr>
              <w:jc w:val="center"/>
            </w:pPr>
            <w:r w:rsidRPr="004A4D78">
              <w:t>1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1C7" w:rsidRPr="004A4D78" w:rsidRDefault="008241C7" w:rsidP="00E50776">
            <w:pPr>
              <w:jc w:val="center"/>
            </w:pPr>
            <w:r w:rsidRPr="004A4D78">
              <w:t>1</w:t>
            </w:r>
          </w:p>
        </w:tc>
      </w:tr>
    </w:tbl>
    <w:p w:rsidR="005F4C57" w:rsidRDefault="005F4C57" w:rsidP="006223C4">
      <w:pPr>
        <w:widowControl w:val="0"/>
        <w:ind w:left="360"/>
        <w:jc w:val="center"/>
        <w:outlineLvl w:val="2"/>
      </w:pPr>
    </w:p>
    <w:p w:rsidR="006223C4" w:rsidRPr="009925E5" w:rsidRDefault="00FC721D" w:rsidP="006223C4">
      <w:pPr>
        <w:widowControl w:val="0"/>
        <w:ind w:left="360"/>
        <w:jc w:val="center"/>
        <w:outlineLvl w:val="2"/>
      </w:pPr>
      <w:r>
        <w:t>4</w:t>
      </w:r>
      <w:r w:rsidR="006223C4" w:rsidRPr="009925E5">
        <w:t xml:space="preserve">. </w:t>
      </w:r>
      <w:r w:rsidR="006223C4" w:rsidRPr="0002489F">
        <w:t>Финансовое</w:t>
      </w:r>
      <w:r w:rsidR="000B2FBC">
        <w:t xml:space="preserve"> </w:t>
      </w:r>
      <w:r w:rsidR="006223C4" w:rsidRPr="0002489F">
        <w:t>обеспечение комплекса процессных мероприятий</w:t>
      </w:r>
    </w:p>
    <w:p w:rsidR="006223C4" w:rsidRPr="008711DE" w:rsidRDefault="006223C4" w:rsidP="006223C4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2392"/>
        <w:gridCol w:w="1446"/>
        <w:gridCol w:w="1276"/>
        <w:gridCol w:w="1843"/>
        <w:gridCol w:w="1559"/>
      </w:tblGrid>
      <w:tr w:rsidR="00B527ED" w:rsidRPr="008711DE" w:rsidTr="00B527ED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jc w:val="center"/>
              <w:outlineLvl w:val="2"/>
            </w:pPr>
            <w:r w:rsidRPr="008711DE"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jc w:val="center"/>
            </w:pPr>
            <w:r w:rsidRPr="008711DE">
              <w:t>Наименование мероприятия (результата)/ источник</w:t>
            </w:r>
          </w:p>
          <w:p w:rsidR="00B527ED" w:rsidRPr="008711DE" w:rsidRDefault="00B527ED" w:rsidP="00ED3000">
            <w:pPr>
              <w:widowControl w:val="0"/>
              <w:jc w:val="center"/>
              <w:outlineLvl w:val="2"/>
            </w:pPr>
            <w:r w:rsidRPr="008711DE">
              <w:t>финансового обеспечения &lt;1&gt;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8711DE" w:rsidRDefault="00B527ED" w:rsidP="00ED3000">
            <w:pPr>
              <w:widowControl w:val="0"/>
              <w:ind w:right="-18"/>
              <w:jc w:val="center"/>
              <w:outlineLvl w:val="2"/>
            </w:pPr>
            <w:r w:rsidRPr="008711DE">
              <w:t>Код бюджетной классификации расходов &lt;2&gt;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Default="00B527ED" w:rsidP="00ED3000">
            <w:pPr>
              <w:widowControl w:val="0"/>
              <w:ind w:right="-173"/>
              <w:jc w:val="center"/>
              <w:outlineLvl w:val="2"/>
            </w:pPr>
            <w:r w:rsidRPr="008711DE">
              <w:t xml:space="preserve">Объем расходов по годам реализации, </w:t>
            </w:r>
          </w:p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proofErr w:type="spellStart"/>
            <w:r w:rsidRPr="008711DE">
              <w:t>тыс.рублей</w:t>
            </w:r>
            <w:proofErr w:type="spellEnd"/>
          </w:p>
        </w:tc>
      </w:tr>
      <w:tr w:rsidR="00B527ED" w:rsidRPr="008711DE" w:rsidTr="00B527E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/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8711DE" w:rsidRDefault="00B527ED" w:rsidP="00ED3000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ED3000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 w:rsidRPr="008711DE">
              <w:t>Всего</w:t>
            </w:r>
          </w:p>
        </w:tc>
      </w:tr>
    </w:tbl>
    <w:p w:rsidR="006223C4" w:rsidRPr="008711DE" w:rsidRDefault="006223C4" w:rsidP="006223C4">
      <w:pPr>
        <w:rPr>
          <w:sz w:val="2"/>
        </w:rPr>
      </w:pPr>
    </w:p>
    <w:tbl>
      <w:tblPr>
        <w:tblW w:w="149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403"/>
        <w:gridCol w:w="1446"/>
        <w:gridCol w:w="1276"/>
        <w:gridCol w:w="1871"/>
        <w:gridCol w:w="1559"/>
      </w:tblGrid>
      <w:tr w:rsidR="00B527ED" w:rsidRPr="008711DE" w:rsidTr="00B527ED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jc w:val="center"/>
              <w:outlineLvl w:val="2"/>
            </w:pPr>
            <w:r w:rsidRPr="008711DE"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 w:rsidRPr="008711DE"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 w:rsidRPr="008711DE"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ED" w:rsidRPr="008711DE" w:rsidRDefault="00B527ED" w:rsidP="00CD10A2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  <w:p w:rsidR="00B527ED" w:rsidRPr="008711DE" w:rsidRDefault="00B527ED" w:rsidP="00CD10A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ED" w:rsidRPr="008711DE" w:rsidRDefault="00B527ED" w:rsidP="00ED3000">
            <w:pPr>
              <w:widowControl w:val="0"/>
              <w:ind w:right="-173"/>
              <w:jc w:val="center"/>
              <w:outlineLvl w:val="2"/>
            </w:pPr>
            <w:r>
              <w:t>8</w:t>
            </w:r>
          </w:p>
        </w:tc>
      </w:tr>
      <w:tr w:rsidR="0014484C" w:rsidRPr="008711DE" w:rsidTr="00170DB2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8711DE" w:rsidRDefault="0014484C" w:rsidP="00ED3000">
            <w:pPr>
              <w:widowControl w:val="0"/>
              <w:jc w:val="center"/>
              <w:outlineLvl w:val="2"/>
            </w:pPr>
            <w:r w:rsidRPr="008711DE"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4C" w:rsidRPr="00902A0B" w:rsidRDefault="0014484C" w:rsidP="00226090">
            <w:pPr>
              <w:widowControl w:val="0"/>
              <w:contextualSpacing/>
              <w:jc w:val="both"/>
              <w:outlineLvl w:val="2"/>
              <w:rPr>
                <w:bCs/>
                <w:iCs/>
              </w:rPr>
            </w:pPr>
            <w:r w:rsidRPr="00902A0B">
              <w:rPr>
                <w:bCs/>
                <w:iCs/>
              </w:rPr>
              <w:t xml:space="preserve">Комплекс процессных мероприятий </w:t>
            </w:r>
            <w:r w:rsidRPr="00902A0B">
              <w:rPr>
                <w:bCs/>
              </w:rPr>
              <w:t>«</w:t>
            </w:r>
            <w:r w:rsidRPr="00585BBB">
              <w:t>Развитие промышленности и повышение ее конкурентоспособности</w:t>
            </w:r>
            <w:r w:rsidRPr="00902A0B">
              <w:rPr>
                <w:bCs/>
              </w:rPr>
              <w:t>»</w:t>
            </w:r>
            <w:r w:rsidRPr="00902A0B">
              <w:rPr>
                <w:bCs/>
                <w:iCs/>
              </w:rPr>
              <w:t>» (всего), в том числе: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8711DE" w:rsidRDefault="0014484C" w:rsidP="00ED3000">
            <w:pPr>
              <w:widowControl w:val="0"/>
              <w:ind w:left="-109" w:right="-173" w:firstLine="109"/>
              <w:jc w:val="center"/>
              <w:outlineLvl w:val="2"/>
            </w:pPr>
            <w:r>
              <w:t>Х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8711DE" w:rsidRDefault="0014484C" w:rsidP="006223C4">
            <w:pPr>
              <w:widowControl w:val="0"/>
              <w:ind w:right="-173"/>
              <w:jc w:val="center"/>
              <w:outlineLvl w:val="2"/>
            </w:pPr>
            <w:r>
              <w:t>Без финансирования</w:t>
            </w:r>
          </w:p>
        </w:tc>
      </w:tr>
      <w:tr w:rsidR="0014484C" w:rsidRPr="008711DE" w:rsidTr="005E55BD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84C" w:rsidRPr="008711DE" w:rsidRDefault="0014484C" w:rsidP="00ED3000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4C" w:rsidRPr="008711DE" w:rsidRDefault="0014484C" w:rsidP="00ED3000">
            <w:r w:rsidRPr="008711DE">
              <w:t>Местный бюджет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8711DE" w:rsidRDefault="0014484C" w:rsidP="00ED3000"/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4C" w:rsidRPr="008711DE" w:rsidRDefault="0014484C" w:rsidP="006223C4">
            <w:pPr>
              <w:widowControl w:val="0"/>
              <w:ind w:right="-173"/>
              <w:jc w:val="center"/>
              <w:outlineLvl w:val="2"/>
            </w:pPr>
            <w:r>
              <w:t>Без финансирования</w:t>
            </w:r>
          </w:p>
        </w:tc>
      </w:tr>
    </w:tbl>
    <w:p w:rsidR="00FD3F0B" w:rsidRDefault="00FD3F0B" w:rsidP="009345C8">
      <w:pPr>
        <w:widowControl w:val="0"/>
        <w:ind w:left="720" w:right="-173"/>
        <w:outlineLvl w:val="2"/>
      </w:pPr>
    </w:p>
    <w:p w:rsidR="009345C8" w:rsidRPr="009925E5" w:rsidRDefault="00902A0B" w:rsidP="009345C8">
      <w:pPr>
        <w:keepNext/>
        <w:tabs>
          <w:tab w:val="left" w:pos="0"/>
          <w:tab w:val="left" w:pos="11057"/>
        </w:tabs>
        <w:ind w:right="1954"/>
        <w:jc w:val="center"/>
        <w:outlineLvl w:val="0"/>
        <w:rPr>
          <w:color w:val="26282F"/>
        </w:rPr>
      </w:pPr>
      <w:r>
        <w:rPr>
          <w:color w:val="26282F"/>
        </w:rPr>
        <w:lastRenderedPageBreak/>
        <w:t>5</w:t>
      </w:r>
      <w:r w:rsidR="009345C8" w:rsidRPr="009925E5">
        <w:rPr>
          <w:color w:val="26282F"/>
        </w:rPr>
        <w:t>. План реализации комплекса процессных мероприятий на</w:t>
      </w:r>
      <w:r w:rsidR="009345C8">
        <w:rPr>
          <w:color w:val="26282F"/>
        </w:rPr>
        <w:t xml:space="preserve"> 202</w:t>
      </w:r>
      <w:r w:rsidR="005B0126">
        <w:rPr>
          <w:color w:val="26282F"/>
        </w:rPr>
        <w:t>6</w:t>
      </w:r>
      <w:r w:rsidR="009345C8">
        <w:rPr>
          <w:color w:val="26282F"/>
        </w:rPr>
        <w:t>-202</w:t>
      </w:r>
      <w:r w:rsidR="005B0126">
        <w:rPr>
          <w:color w:val="26282F"/>
        </w:rPr>
        <w:t>8</w:t>
      </w:r>
      <w:r w:rsidR="009345C8" w:rsidRPr="009925E5">
        <w:rPr>
          <w:color w:val="26282F"/>
        </w:rPr>
        <w:t xml:space="preserve"> год</w:t>
      </w:r>
      <w:r w:rsidR="009345C8">
        <w:rPr>
          <w:color w:val="26282F"/>
        </w:rPr>
        <w:t>ы</w:t>
      </w:r>
    </w:p>
    <w:p w:rsidR="009345C8" w:rsidRPr="008711DE" w:rsidRDefault="009345C8" w:rsidP="009345C8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079"/>
        <w:gridCol w:w="1875"/>
        <w:gridCol w:w="2803"/>
        <w:gridCol w:w="4001"/>
        <w:gridCol w:w="2126"/>
      </w:tblGrid>
      <w:tr w:rsidR="001460EB" w:rsidRPr="008711DE" w:rsidTr="001460EB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№ </w:t>
            </w:r>
            <w:r w:rsidRPr="008711DE">
              <w:rPr>
                <w:color w:val="000000"/>
                <w:szCs w:val="20"/>
              </w:rPr>
              <w:br/>
              <w:t>п/п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pacing w:val="-1"/>
                <w:sz w:val="22"/>
                <w:szCs w:val="20"/>
              </w:rPr>
            </w:pPr>
            <w:r w:rsidRPr="008711DE">
              <w:rPr>
                <w:color w:val="000000"/>
                <w:szCs w:val="20"/>
              </w:rPr>
              <w:t>Задача,</w:t>
            </w:r>
            <w:r w:rsidRPr="008711DE">
              <w:rPr>
                <w:color w:val="000000"/>
                <w:spacing w:val="-2"/>
                <w:szCs w:val="20"/>
              </w:rPr>
              <w:t xml:space="preserve"> м</w:t>
            </w:r>
            <w:r w:rsidRPr="008711DE">
              <w:rPr>
                <w:color w:val="000000"/>
                <w:szCs w:val="20"/>
              </w:rPr>
              <w:t>ероприятие(результат)/</w:t>
            </w:r>
          </w:p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000000"/>
                <w:szCs w:val="20"/>
              </w:rPr>
            </w:pPr>
            <w:proofErr w:type="spellStart"/>
            <w:r w:rsidRPr="008711DE">
              <w:rPr>
                <w:color w:val="000000"/>
                <w:szCs w:val="20"/>
              </w:rPr>
              <w:t>Контрольнаяточка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Дата наступления контрольной точки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Ответственный исполнитель </w:t>
            </w:r>
          </w:p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(</w:t>
            </w:r>
            <w:proofErr w:type="gramStart"/>
            <w:r w:rsidRPr="008711DE">
              <w:rPr>
                <w:color w:val="000000"/>
                <w:szCs w:val="20"/>
              </w:rPr>
              <w:t>ФИО.,</w:t>
            </w:r>
            <w:proofErr w:type="gramEnd"/>
            <w:r w:rsidRPr="008711DE">
              <w:rPr>
                <w:color w:val="000000"/>
                <w:szCs w:val="20"/>
              </w:rPr>
              <w:t xml:space="preserve"> должность,</w:t>
            </w:r>
            <w:r w:rsidR="00FA022C">
              <w:rPr>
                <w:color w:val="000000"/>
                <w:szCs w:val="20"/>
              </w:rPr>
              <w:t xml:space="preserve"> </w:t>
            </w:r>
            <w:r w:rsidRPr="008711DE">
              <w:rPr>
                <w:color w:val="000000"/>
                <w:spacing w:val="-1"/>
                <w:szCs w:val="20"/>
              </w:rPr>
              <w:t xml:space="preserve">наименование </w:t>
            </w:r>
            <w:r w:rsidRPr="008711DE">
              <w:rPr>
                <w:color w:val="000000"/>
                <w:sz w:val="22"/>
                <w:szCs w:val="20"/>
              </w:rPr>
              <w:t xml:space="preserve">структурного подразделения Администрации города </w:t>
            </w:r>
            <w:r>
              <w:rPr>
                <w:color w:val="000000"/>
                <w:sz w:val="22"/>
                <w:szCs w:val="20"/>
              </w:rPr>
              <w:t>Азов</w:t>
            </w:r>
            <w:r w:rsidRPr="008711DE">
              <w:rPr>
                <w:color w:val="000000"/>
                <w:sz w:val="22"/>
                <w:szCs w:val="20"/>
              </w:rPr>
              <w:t>а/</w:t>
            </w:r>
            <w:r w:rsidRPr="00475228">
              <w:rPr>
                <w:color w:val="000000"/>
                <w:sz w:val="22"/>
                <w:szCs w:val="20"/>
              </w:rPr>
              <w:t>муниципального органа исполнительной власти города Азова</w:t>
            </w:r>
            <w:r w:rsidRPr="008711DE">
              <w:rPr>
                <w:color w:val="000000"/>
                <w:sz w:val="22"/>
                <w:szCs w:val="20"/>
              </w:rPr>
              <w:t xml:space="preserve">/ муниципального учреждения </w:t>
            </w:r>
            <w:proofErr w:type="spellStart"/>
            <w:r w:rsidRPr="008711DE">
              <w:rPr>
                <w:color w:val="000000"/>
                <w:sz w:val="22"/>
                <w:szCs w:val="20"/>
              </w:rPr>
              <w:t>города</w:t>
            </w:r>
            <w:r>
              <w:rPr>
                <w:color w:val="000000"/>
                <w:sz w:val="22"/>
                <w:szCs w:val="20"/>
              </w:rPr>
              <w:t>Азов</w:t>
            </w:r>
            <w:r w:rsidRPr="008711DE">
              <w:rPr>
                <w:color w:val="000000"/>
                <w:sz w:val="22"/>
                <w:szCs w:val="20"/>
              </w:rPr>
              <w:t>а</w:t>
            </w:r>
            <w:proofErr w:type="spellEnd"/>
            <w:r w:rsidRPr="008711DE">
              <w:rPr>
                <w:color w:val="000000"/>
                <w:spacing w:val="-1"/>
                <w:szCs w:val="20"/>
              </w:rPr>
              <w:t xml:space="preserve">, </w:t>
            </w:r>
            <w:r w:rsidRPr="008711DE">
              <w:rPr>
                <w:color w:val="000000"/>
                <w:szCs w:val="20"/>
              </w:rPr>
              <w:t>организации)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Вид подтверждающего документа &lt;1&gt;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 xml:space="preserve">Информационная система </w:t>
            </w:r>
          </w:p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(источник данных) &lt;2&gt;</w:t>
            </w:r>
          </w:p>
        </w:tc>
      </w:tr>
      <w:tr w:rsidR="001460EB" w:rsidRPr="008711DE" w:rsidTr="001460E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6</w:t>
            </w:r>
          </w:p>
        </w:tc>
      </w:tr>
      <w:tr w:rsidR="001460EB" w:rsidRPr="008711DE" w:rsidTr="001460EB">
        <w:trPr>
          <w:trHeight w:val="31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E674F5" w:rsidRDefault="001460EB" w:rsidP="00216DAF">
            <w:pPr>
              <w:widowControl w:val="0"/>
              <w:ind w:left="720"/>
              <w:jc w:val="center"/>
              <w:outlineLvl w:val="2"/>
              <w:rPr>
                <w:iCs/>
              </w:rPr>
            </w:pPr>
            <w:r w:rsidRPr="00E674F5">
              <w:rPr>
                <w:iCs/>
              </w:rPr>
              <w:t>Задача 1 комплекса процессных мероприятий «</w:t>
            </w:r>
            <w:r w:rsidR="00216DAF" w:rsidRPr="005B50C5">
              <w:t>Стимулирование обновления основных производственных фондов, в том числе производственного оборудования</w:t>
            </w:r>
            <w:r>
              <w:t>»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FD2BA5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 w:rsidRPr="00FD2BA5">
              <w:rPr>
                <w:iCs/>
                <w:color w:val="000000"/>
                <w:szCs w:val="20"/>
              </w:rPr>
              <w:t>1.1.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/>
                <w:color w:val="000000"/>
                <w:sz w:val="22"/>
                <w:szCs w:val="20"/>
              </w:rPr>
            </w:pPr>
            <w:r>
              <w:rPr>
                <w:iCs/>
              </w:rPr>
              <w:t>Мероприятие (результат) 1.1 «</w:t>
            </w:r>
            <w:r>
              <w:t>Т</w:t>
            </w:r>
            <w:r w:rsidRPr="005B50C5">
              <w:t xml:space="preserve">ехническое перевооружение и модернизация </w:t>
            </w:r>
            <w:r>
              <w:t>предприятий промышленного комплекса</w:t>
            </w:r>
            <w:r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711DE"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FA022C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FA022C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FD2BA5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Мероприятие (результат) 1.1 «</w:t>
            </w:r>
            <w:r>
              <w:t>Т</w:t>
            </w:r>
            <w:r w:rsidRPr="005B50C5">
              <w:t xml:space="preserve">ехническое перевооружение и модернизация </w:t>
            </w:r>
            <w:r>
              <w:t>предприятий промышленного комплекса</w:t>
            </w:r>
            <w:r>
              <w:rPr>
                <w:iCs/>
              </w:rPr>
              <w:t>» в 202</w:t>
            </w:r>
            <w:r w:rsidR="00DA789E">
              <w:rPr>
                <w:iCs/>
              </w:rPr>
              <w:t>6</w:t>
            </w:r>
            <w:r>
              <w:rPr>
                <w:iCs/>
              </w:rPr>
              <w:t xml:space="preserve">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FA022C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FA022C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FD2BA5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Контрольная точка 1.1.1. «</w:t>
            </w:r>
            <w:r>
              <w:t>Мониторинг выполнения работ по итогам 3 месяцев</w:t>
            </w:r>
            <w:r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FA022C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FD2BA5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2</w:t>
            </w:r>
            <w:r w:rsidRPr="005C5C14">
              <w:t>. «</w:t>
            </w:r>
            <w:r>
              <w:t>Мониторинг выполнения работ по итогам 6 месяцев</w:t>
            </w:r>
            <w:r w:rsidRPr="005C5C14">
              <w:t>»</w:t>
            </w:r>
          </w:p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4920A8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3</w:t>
            </w:r>
            <w:r w:rsidRPr="005C5C14">
              <w:t>.</w:t>
            </w:r>
            <w:r>
              <w:t xml:space="preserve"> «Мониторинг выполнения работ по итогам 9 месяцев»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5C5C14">
              <w:t>Контрольная точка 1.1.</w:t>
            </w:r>
            <w:r>
              <w:t>4</w:t>
            </w:r>
            <w:r w:rsidRPr="005C5C14">
              <w:t>.</w:t>
            </w:r>
            <w:r>
              <w:t xml:space="preserve"> «Мониторинг выполнения работ по итогам 12 месяцев»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690012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1.7.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iCs/>
              </w:rPr>
              <w:t>Мероприятие (результат) 1.1 «</w:t>
            </w:r>
            <w:r>
              <w:t>Т</w:t>
            </w:r>
            <w:r w:rsidRPr="005B50C5">
              <w:t xml:space="preserve">ехническое перевооружение и модернизация </w:t>
            </w:r>
            <w:r>
              <w:t>предприятий промышленного комплекса</w:t>
            </w:r>
            <w:r>
              <w:rPr>
                <w:iCs/>
              </w:rPr>
              <w:t>» в 2026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4920A8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 w:rsidRPr="001E5DE0">
              <w:rPr>
                <w:iCs/>
                <w:color w:val="000000"/>
                <w:szCs w:val="20"/>
              </w:rPr>
              <w:t>1.8.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1.1.1. «</w:t>
            </w:r>
            <w:r w:rsidRPr="001E5DE0">
              <w:t>Мониторинг выполнения работ по итогам 3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 w:rsidRPr="001E5DE0">
              <w:rPr>
                <w:iCs/>
                <w:color w:val="000000"/>
                <w:szCs w:val="20"/>
              </w:rPr>
              <w:t>1.9.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6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4920A8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</w:t>
            </w:r>
            <w:r>
              <w:lastRenderedPageBreak/>
              <w:t>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 w:rsidRPr="001E5DE0">
              <w:rPr>
                <w:iCs/>
                <w:color w:val="000000"/>
                <w:szCs w:val="20"/>
              </w:rPr>
              <w:t>1.10.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9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 w:rsidRPr="001E5DE0">
              <w:rPr>
                <w:iCs/>
                <w:color w:val="000000"/>
                <w:szCs w:val="20"/>
              </w:rPr>
              <w:t>1.11.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12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690012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1.12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Мероприятие (результат) 1.1 «</w:t>
            </w:r>
            <w:r w:rsidRPr="001E5DE0">
              <w:t>Техническое перевооружение и модернизация предприятий промышленного комплекса</w:t>
            </w:r>
            <w:r w:rsidRPr="001E5DE0">
              <w:rPr>
                <w:iCs/>
              </w:rPr>
              <w:t>» в 2027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4920A8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5F4C57" w:rsidRDefault="005F4C57" w:rsidP="001460EB">
            <w:pPr>
              <w:widowControl w:val="0"/>
              <w:tabs>
                <w:tab w:val="left" w:pos="11057"/>
              </w:tabs>
            </w:pPr>
          </w:p>
          <w:p w:rsidR="005F4C57" w:rsidRDefault="005F4C57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1.13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1.1.1. «</w:t>
            </w:r>
            <w:r w:rsidRPr="001E5DE0">
              <w:t>Мониторинг выполнения работ по итогам 3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1A763B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6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4920A8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4920A8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1.15.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9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B325CC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2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«Мониторинг выполнения работ по итогам 12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5373A9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5373A9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690012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1.17.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1E5DE0" w:rsidRDefault="001460EB" w:rsidP="00912A59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Мероприятие (результат) 1.</w:t>
            </w:r>
            <w:r w:rsidR="00912A59" w:rsidRPr="001E5DE0">
              <w:rPr>
                <w:iCs/>
              </w:rPr>
              <w:t>2</w:t>
            </w:r>
            <w:r w:rsidRPr="001E5DE0">
              <w:rPr>
                <w:iCs/>
              </w:rPr>
              <w:t xml:space="preserve"> «</w:t>
            </w:r>
            <w:r w:rsidRPr="001E5DE0">
              <w:t>Реализованы инвестиционные проекты промышленных предприятий</w:t>
            </w:r>
            <w:r w:rsidRPr="001E5DE0">
              <w:rPr>
                <w:iCs/>
              </w:rPr>
              <w:t xml:space="preserve">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1.18.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912A59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Мероприятие (результат) 1.</w:t>
            </w:r>
            <w:r w:rsidR="00912A59" w:rsidRPr="001E5DE0">
              <w:rPr>
                <w:iCs/>
              </w:rPr>
              <w:t>2</w:t>
            </w:r>
            <w:r w:rsidRPr="001E5DE0">
              <w:rPr>
                <w:iCs/>
              </w:rPr>
              <w:t xml:space="preserve"> «</w:t>
            </w:r>
            <w:r w:rsidRPr="001E5DE0">
              <w:t>Реализованы инвестиционные проекты промышленных предприятий</w:t>
            </w:r>
            <w:r w:rsidRPr="001E5DE0">
              <w:rPr>
                <w:iCs/>
              </w:rPr>
              <w:t>» в 2025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color w:val="000000"/>
                <w:szCs w:val="20"/>
              </w:rP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E5DE0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1.19.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B325CC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</w:t>
            </w:r>
            <w:r w:rsidR="00912A59" w:rsidRPr="001E5DE0">
              <w:rPr>
                <w:iCs/>
              </w:rPr>
              <w:t>2</w:t>
            </w:r>
            <w:r w:rsidRPr="001E5DE0">
              <w:rPr>
                <w:iCs/>
              </w:rPr>
              <w:t>.1. «</w:t>
            </w:r>
            <w:r w:rsidRPr="001E5DE0">
              <w:t xml:space="preserve">Мониторинг </w:t>
            </w:r>
            <w:r w:rsidR="00B325CC" w:rsidRPr="001E5DE0">
              <w:t>реализации инвестиционных проектов</w:t>
            </w:r>
            <w:r w:rsidRPr="001E5DE0">
              <w:t xml:space="preserve"> по итогам 3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1460EB">
            <w:pPr>
              <w:widowControl w:val="0"/>
              <w:tabs>
                <w:tab w:val="left" w:pos="11057"/>
              </w:tabs>
            </w:pPr>
          </w:p>
          <w:p w:rsidR="00BD6537" w:rsidRDefault="00BD6537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1.20.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6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5373A9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5373A9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5373A9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9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12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5373A9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5373A9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5373A9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072111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="00711B05"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ind w:right="-105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Мероприятие (результат) 1.1 «</w:t>
            </w:r>
            <w:r w:rsidRPr="001E5DE0">
              <w:t>Реализованы инвестиционные проекты промышленных предприятий</w:t>
            </w:r>
            <w:r w:rsidRPr="001E5DE0">
              <w:rPr>
                <w:iCs/>
              </w:rPr>
              <w:t>» в 2026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ind w:right="-105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1.1.1.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3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  <w:p w:rsidR="00BD6537" w:rsidRDefault="00BD6537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ind w:right="-105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lastRenderedPageBreak/>
              <w:t>1.25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6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5373A9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5373A9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ind w:right="-105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1.26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DD33FB" w:rsidRPr="001E5DE0">
              <w:t>Мониторинг реализации инвестиционных проектов</w:t>
            </w:r>
            <w:r w:rsidRPr="001E5DE0">
              <w:t xml:space="preserve"> по итогам 9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1.27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3B4F46" w:rsidRPr="001E5DE0">
              <w:t>Мониторинг реализации инвестиционных проектов</w:t>
            </w:r>
            <w:r w:rsidRPr="001E5DE0">
              <w:t xml:space="preserve"> по итогам 12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5373A9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5373A9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072111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="00A72314"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1460EB" w:rsidP="001460E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1.28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Мероприятие (результат) 1.1 «</w:t>
            </w:r>
            <w:r w:rsidRPr="001E5DE0">
              <w:t>Реализованы инвестиционные проекты промышленных предприятий</w:t>
            </w:r>
            <w:r w:rsidRPr="001E5DE0">
              <w:rPr>
                <w:iCs/>
              </w:rPr>
              <w:t>» в 2027 году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5373A9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8E33B2" w:rsidP="001460EB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color w:val="00000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1.29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1.1.1. «</w:t>
            </w:r>
            <w:r w:rsidR="003B4F46" w:rsidRPr="001E5DE0">
              <w:t>Мониторинг реализации инвестиционных проектов</w:t>
            </w:r>
            <w:r w:rsidRPr="001E5DE0">
              <w:t xml:space="preserve"> по итогам 3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20.04.202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E242E0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1.30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3B4F46" w:rsidRPr="001E5DE0">
              <w:t>Мониторинг реализации инвестиционных проектов</w:t>
            </w:r>
            <w:r w:rsidRPr="001E5DE0">
              <w:t xml:space="preserve"> по итогам 6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20.07.202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E242E0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E242E0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</w:t>
            </w:r>
            <w:r>
              <w:lastRenderedPageBreak/>
              <w:t>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CD2B27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1.31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 w:rsidRPr="001E5DE0">
              <w:rPr>
                <w:iCs/>
              </w:rPr>
              <w:t>Контрольная точка 1.1.1. «</w:t>
            </w:r>
            <w:r w:rsidR="003B4F46" w:rsidRPr="001E5DE0">
              <w:t>Мониторинг реализации инвестиционных проектов</w:t>
            </w:r>
            <w:r w:rsidRPr="001E5DE0">
              <w:t xml:space="preserve"> по итогам 9 месяцев</w:t>
            </w:r>
            <w:r w:rsidRPr="001E5DE0">
              <w:rPr>
                <w:iCs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20.10.202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E242E0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Pr="008542A6">
              <w:t xml:space="preserve"> </w:t>
            </w:r>
            <w:r w:rsidR="00E242E0">
              <w:t>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711B05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Информационная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</w:p>
        </w:tc>
      </w:tr>
      <w:tr w:rsidR="001460EB" w:rsidRPr="008711DE" w:rsidTr="001460E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6B1741" w:rsidP="001460EB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color w:val="000000"/>
                <w:szCs w:val="20"/>
              </w:rPr>
            </w:pPr>
            <w:r>
              <w:rPr>
                <w:iCs/>
                <w:color w:val="000000"/>
                <w:szCs w:val="20"/>
              </w:rPr>
              <w:t>1.32</w:t>
            </w:r>
            <w:r w:rsidR="001460EB" w:rsidRPr="001E5DE0">
              <w:rPr>
                <w:iCs/>
                <w:color w:val="000000"/>
                <w:szCs w:val="20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  <w:r w:rsidRPr="001E5DE0">
              <w:t>Контрольная точка 1.1.2. «</w:t>
            </w:r>
            <w:r w:rsidR="003B4F46" w:rsidRPr="001E5DE0">
              <w:t>Мониторинг реализации инвестиционных проектов</w:t>
            </w:r>
            <w:r w:rsidRPr="001E5DE0">
              <w:t xml:space="preserve"> по итогам 12 месяцев»</w:t>
            </w:r>
          </w:p>
          <w:p w:rsidR="001460EB" w:rsidRPr="001E5DE0" w:rsidRDefault="001460EB" w:rsidP="001460EB">
            <w:pPr>
              <w:widowControl w:val="0"/>
              <w:tabs>
                <w:tab w:val="left" w:pos="11057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8711DE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25.12.202</w:t>
            </w:r>
            <w:r w:rsidR="00DA789E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Default="001460EB" w:rsidP="001460EB">
            <w:pPr>
              <w:widowControl w:val="0"/>
              <w:tabs>
                <w:tab w:val="left" w:pos="11057"/>
              </w:tabs>
              <w:rPr>
                <w:color w:val="000000"/>
                <w:szCs w:val="20"/>
              </w:rPr>
            </w:pPr>
            <w:r w:rsidRPr="008542A6">
              <w:t xml:space="preserve">Отдел </w:t>
            </w:r>
            <w:r>
              <w:t>промышленности и инвестиций</w:t>
            </w:r>
            <w:r w:rsidR="00E242E0">
              <w:t xml:space="preserve"> А</w:t>
            </w:r>
            <w:r w:rsidRPr="008542A6">
              <w:t>дминистрации города Азова</w:t>
            </w:r>
            <w:r>
              <w:t xml:space="preserve">, </w:t>
            </w:r>
            <w:proofErr w:type="spellStart"/>
            <w:r>
              <w:t>Принь</w:t>
            </w:r>
            <w:proofErr w:type="spellEnd"/>
            <w:r>
              <w:t xml:space="preserve"> Юлия Сергеевна, начальник отдела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EB" w:rsidRPr="005C5C14" w:rsidRDefault="00072111" w:rsidP="001460EB">
            <w:pPr>
              <w:widowControl w:val="0"/>
              <w:tabs>
                <w:tab w:val="left" w:pos="11057"/>
              </w:tabs>
              <w:jc w:val="center"/>
            </w:pPr>
            <w:r>
              <w:t>И</w:t>
            </w:r>
            <w:r w:rsidR="003B4F46" w:rsidRPr="002E1E6B">
              <w:t>нформационно-аналитическая справка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EB" w:rsidRPr="00CD2B27" w:rsidRDefault="001460EB" w:rsidP="001460E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</w:p>
        </w:tc>
      </w:tr>
    </w:tbl>
    <w:p w:rsidR="00D96EAE" w:rsidRDefault="00D96EAE" w:rsidP="005F4C57">
      <w:pPr>
        <w:rPr>
          <w:sz w:val="28"/>
          <w:szCs w:val="28"/>
        </w:rPr>
      </w:pPr>
    </w:p>
    <w:p w:rsidR="005A0B28" w:rsidRDefault="005A0B28" w:rsidP="005F4C57">
      <w:pPr>
        <w:rPr>
          <w:sz w:val="28"/>
          <w:szCs w:val="28"/>
        </w:rPr>
      </w:pPr>
    </w:p>
    <w:p w:rsidR="005F4C57" w:rsidRDefault="005F4C57" w:rsidP="005F4C57">
      <w:pPr>
        <w:rPr>
          <w:sz w:val="28"/>
          <w:szCs w:val="28"/>
        </w:rPr>
      </w:pPr>
    </w:p>
    <w:p w:rsidR="005F4C57" w:rsidRDefault="005F4C57" w:rsidP="005F4C57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F4C57" w:rsidRDefault="005F4C57" w:rsidP="005F4C57">
      <w:pPr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              </w:t>
      </w:r>
      <w:r w:rsidR="005A0B28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B60C32">
        <w:rPr>
          <w:sz w:val="28"/>
          <w:szCs w:val="28"/>
        </w:rPr>
        <w:t>И.А. Фомина</w:t>
      </w:r>
    </w:p>
    <w:p w:rsidR="00FA2A9A" w:rsidRDefault="00FA2A9A" w:rsidP="005F4C57">
      <w:pPr>
        <w:rPr>
          <w:sz w:val="28"/>
          <w:szCs w:val="28"/>
        </w:rPr>
      </w:pPr>
    </w:p>
    <w:p w:rsidR="00FA2A9A" w:rsidRDefault="00FA2A9A" w:rsidP="005F4C57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FA2A9A" w:rsidRDefault="00FA2A9A" w:rsidP="005F4C57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А.С. Коломиец</w:t>
      </w:r>
    </w:p>
    <w:p w:rsidR="00FA2A9A" w:rsidRDefault="00FA2A9A" w:rsidP="005F4C57">
      <w:pPr>
        <w:rPr>
          <w:sz w:val="28"/>
          <w:szCs w:val="28"/>
        </w:rPr>
      </w:pPr>
      <w:r>
        <w:rPr>
          <w:sz w:val="28"/>
          <w:szCs w:val="28"/>
        </w:rPr>
        <w:t>10.02.2026</w:t>
      </w:r>
      <w:bookmarkStart w:id="4" w:name="_GoBack"/>
      <w:bookmarkEnd w:id="4"/>
    </w:p>
    <w:sectPr w:rsidR="00FA2A9A" w:rsidSect="00DA789E">
      <w:pgSz w:w="16838" w:h="11906" w:orient="landscape"/>
      <w:pgMar w:top="1134" w:right="1134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8C" w:rsidRDefault="0095398C" w:rsidP="00CF5136">
      <w:r>
        <w:separator/>
      </w:r>
    </w:p>
  </w:endnote>
  <w:endnote w:type="continuationSeparator" w:id="0">
    <w:p w:rsidR="0095398C" w:rsidRDefault="0095398C" w:rsidP="00CF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62" w:rsidRDefault="00FC4B62" w:rsidP="00C70D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4B62" w:rsidRDefault="00FC4B62" w:rsidP="00C70D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62" w:rsidRDefault="00FC4B62" w:rsidP="00C70D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8C" w:rsidRDefault="0095398C" w:rsidP="00CF5136">
      <w:r>
        <w:separator/>
      </w:r>
    </w:p>
  </w:footnote>
  <w:footnote w:type="continuationSeparator" w:id="0">
    <w:p w:rsidR="0095398C" w:rsidRDefault="0095398C" w:rsidP="00CF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62" w:rsidRDefault="00FC4B62" w:rsidP="003E71F3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A9A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4C81D99"/>
    <w:multiLevelType w:val="multilevel"/>
    <w:tmpl w:val="7F5C6C0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4394F7A"/>
    <w:multiLevelType w:val="hybridMultilevel"/>
    <w:tmpl w:val="8EB6422A"/>
    <w:lvl w:ilvl="0" w:tplc="C28CFDAA">
      <w:numFmt w:val="bullet"/>
      <w:lvlText w:val="-"/>
      <w:lvlJc w:val="left"/>
      <w:pPr>
        <w:ind w:left="191" w:hanging="185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14381440">
      <w:numFmt w:val="bullet"/>
      <w:lvlText w:val="•"/>
      <w:lvlJc w:val="left"/>
      <w:pPr>
        <w:ind w:left="1180" w:hanging="185"/>
      </w:pPr>
      <w:rPr>
        <w:rFonts w:hint="default"/>
        <w:lang w:val="ru-RU" w:eastAsia="en-US" w:bidi="ar-SA"/>
      </w:rPr>
    </w:lvl>
    <w:lvl w:ilvl="2" w:tplc="4F9812BC">
      <w:numFmt w:val="bullet"/>
      <w:lvlText w:val="•"/>
      <w:lvlJc w:val="left"/>
      <w:pPr>
        <w:ind w:left="2160" w:hanging="185"/>
      </w:pPr>
      <w:rPr>
        <w:rFonts w:hint="default"/>
        <w:lang w:val="ru-RU" w:eastAsia="en-US" w:bidi="ar-SA"/>
      </w:rPr>
    </w:lvl>
    <w:lvl w:ilvl="3" w:tplc="3A9821CA">
      <w:numFmt w:val="bullet"/>
      <w:lvlText w:val="•"/>
      <w:lvlJc w:val="left"/>
      <w:pPr>
        <w:ind w:left="3141" w:hanging="185"/>
      </w:pPr>
      <w:rPr>
        <w:rFonts w:hint="default"/>
        <w:lang w:val="ru-RU" w:eastAsia="en-US" w:bidi="ar-SA"/>
      </w:rPr>
    </w:lvl>
    <w:lvl w:ilvl="4" w:tplc="CBBC6D20">
      <w:numFmt w:val="bullet"/>
      <w:lvlText w:val="•"/>
      <w:lvlJc w:val="left"/>
      <w:pPr>
        <w:ind w:left="4121" w:hanging="185"/>
      </w:pPr>
      <w:rPr>
        <w:rFonts w:hint="default"/>
        <w:lang w:val="ru-RU" w:eastAsia="en-US" w:bidi="ar-SA"/>
      </w:rPr>
    </w:lvl>
    <w:lvl w:ilvl="5" w:tplc="DA42B47C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6" w:tplc="965837B6">
      <w:numFmt w:val="bullet"/>
      <w:lvlText w:val="•"/>
      <w:lvlJc w:val="left"/>
      <w:pPr>
        <w:ind w:left="6082" w:hanging="185"/>
      </w:pPr>
      <w:rPr>
        <w:rFonts w:hint="default"/>
        <w:lang w:val="ru-RU" w:eastAsia="en-US" w:bidi="ar-SA"/>
      </w:rPr>
    </w:lvl>
    <w:lvl w:ilvl="7" w:tplc="A21CA37A">
      <w:numFmt w:val="bullet"/>
      <w:lvlText w:val="•"/>
      <w:lvlJc w:val="left"/>
      <w:pPr>
        <w:ind w:left="7062" w:hanging="185"/>
      </w:pPr>
      <w:rPr>
        <w:rFonts w:hint="default"/>
        <w:lang w:val="ru-RU" w:eastAsia="en-US" w:bidi="ar-SA"/>
      </w:rPr>
    </w:lvl>
    <w:lvl w:ilvl="8" w:tplc="FF343CFC">
      <w:numFmt w:val="bullet"/>
      <w:lvlText w:val="•"/>
      <w:lvlJc w:val="left"/>
      <w:pPr>
        <w:ind w:left="8043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4CFA"/>
    <w:multiLevelType w:val="hybridMultilevel"/>
    <w:tmpl w:val="9B048A70"/>
    <w:lvl w:ilvl="0" w:tplc="B4909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069A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6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ED61C9"/>
    <w:multiLevelType w:val="multilevel"/>
    <w:tmpl w:val="F2647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9" w15:restartNumberingAfterBreak="0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77943F59"/>
    <w:multiLevelType w:val="multilevel"/>
    <w:tmpl w:val="7F5C6C0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9"/>
  </w:num>
  <w:num w:numId="5">
    <w:abstractNumId w:val="20"/>
  </w:num>
  <w:num w:numId="6">
    <w:abstractNumId w:val="19"/>
  </w:num>
  <w:num w:numId="7">
    <w:abstractNumId w:val="7"/>
  </w:num>
  <w:num w:numId="8">
    <w:abstractNumId w:val="11"/>
  </w:num>
  <w:num w:numId="9">
    <w:abstractNumId w:val="13"/>
  </w:num>
  <w:num w:numId="10">
    <w:abstractNumId w:val="23"/>
  </w:num>
  <w:num w:numId="11">
    <w:abstractNumId w:val="16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8"/>
  </w:num>
  <w:num w:numId="19">
    <w:abstractNumId w:val="3"/>
  </w:num>
  <w:num w:numId="20">
    <w:abstractNumId w:val="15"/>
  </w:num>
  <w:num w:numId="21">
    <w:abstractNumId w:val="2"/>
  </w:num>
  <w:num w:numId="22">
    <w:abstractNumId w:val="17"/>
  </w:num>
  <w:num w:numId="23">
    <w:abstractNumId w:val="8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E0"/>
    <w:rsid w:val="000031AD"/>
    <w:rsid w:val="000031C7"/>
    <w:rsid w:val="00004085"/>
    <w:rsid w:val="000049DB"/>
    <w:rsid w:val="00006AA1"/>
    <w:rsid w:val="00006FAD"/>
    <w:rsid w:val="00007200"/>
    <w:rsid w:val="000079ED"/>
    <w:rsid w:val="000101AF"/>
    <w:rsid w:val="00010F73"/>
    <w:rsid w:val="00011068"/>
    <w:rsid w:val="0001503E"/>
    <w:rsid w:val="00015D76"/>
    <w:rsid w:val="000201E0"/>
    <w:rsid w:val="00023CAF"/>
    <w:rsid w:val="0002489F"/>
    <w:rsid w:val="000270BA"/>
    <w:rsid w:val="00027264"/>
    <w:rsid w:val="0003079B"/>
    <w:rsid w:val="00030E07"/>
    <w:rsid w:val="00035540"/>
    <w:rsid w:val="00036E32"/>
    <w:rsid w:val="00036F49"/>
    <w:rsid w:val="00037EA0"/>
    <w:rsid w:val="000426DB"/>
    <w:rsid w:val="00044320"/>
    <w:rsid w:val="000444C6"/>
    <w:rsid w:val="00051A6F"/>
    <w:rsid w:val="000550A2"/>
    <w:rsid w:val="00056953"/>
    <w:rsid w:val="00056F4E"/>
    <w:rsid w:val="0006128B"/>
    <w:rsid w:val="0006211C"/>
    <w:rsid w:val="000630FF"/>
    <w:rsid w:val="000633FF"/>
    <w:rsid w:val="000644FA"/>
    <w:rsid w:val="00065F90"/>
    <w:rsid w:val="00066450"/>
    <w:rsid w:val="00067A73"/>
    <w:rsid w:val="00072111"/>
    <w:rsid w:val="00072799"/>
    <w:rsid w:val="00073C95"/>
    <w:rsid w:val="00074461"/>
    <w:rsid w:val="000768CB"/>
    <w:rsid w:val="00076973"/>
    <w:rsid w:val="0008073B"/>
    <w:rsid w:val="00081F03"/>
    <w:rsid w:val="0008686B"/>
    <w:rsid w:val="00087B05"/>
    <w:rsid w:val="00096B3F"/>
    <w:rsid w:val="00097DB5"/>
    <w:rsid w:val="000A18D2"/>
    <w:rsid w:val="000A2364"/>
    <w:rsid w:val="000A4F07"/>
    <w:rsid w:val="000A5295"/>
    <w:rsid w:val="000A7707"/>
    <w:rsid w:val="000A7761"/>
    <w:rsid w:val="000B1B73"/>
    <w:rsid w:val="000B2FBC"/>
    <w:rsid w:val="000B3707"/>
    <w:rsid w:val="000B6420"/>
    <w:rsid w:val="000C0595"/>
    <w:rsid w:val="000C08DD"/>
    <w:rsid w:val="000C1510"/>
    <w:rsid w:val="000C1CB3"/>
    <w:rsid w:val="000C2925"/>
    <w:rsid w:val="000C350E"/>
    <w:rsid w:val="000C3720"/>
    <w:rsid w:val="000C3F88"/>
    <w:rsid w:val="000D1289"/>
    <w:rsid w:val="000D16F7"/>
    <w:rsid w:val="000D2B54"/>
    <w:rsid w:val="000D437A"/>
    <w:rsid w:val="000D493D"/>
    <w:rsid w:val="000E20C6"/>
    <w:rsid w:val="000E27EE"/>
    <w:rsid w:val="000E3012"/>
    <w:rsid w:val="000E4260"/>
    <w:rsid w:val="000E54D8"/>
    <w:rsid w:val="000E7710"/>
    <w:rsid w:val="000E7801"/>
    <w:rsid w:val="000F07D9"/>
    <w:rsid w:val="000F0B34"/>
    <w:rsid w:val="000F0D6E"/>
    <w:rsid w:val="000F1604"/>
    <w:rsid w:val="000F1D41"/>
    <w:rsid w:val="000F246E"/>
    <w:rsid w:val="000F2D7F"/>
    <w:rsid w:val="000F302B"/>
    <w:rsid w:val="000F6676"/>
    <w:rsid w:val="000F7104"/>
    <w:rsid w:val="00106762"/>
    <w:rsid w:val="00107F61"/>
    <w:rsid w:val="00110F47"/>
    <w:rsid w:val="00112A7E"/>
    <w:rsid w:val="00112D89"/>
    <w:rsid w:val="00116015"/>
    <w:rsid w:val="001165B9"/>
    <w:rsid w:val="0012128D"/>
    <w:rsid w:val="001222BF"/>
    <w:rsid w:val="00125530"/>
    <w:rsid w:val="0012577A"/>
    <w:rsid w:val="001317DD"/>
    <w:rsid w:val="0013296F"/>
    <w:rsid w:val="001358E9"/>
    <w:rsid w:val="00136898"/>
    <w:rsid w:val="00137668"/>
    <w:rsid w:val="0014484C"/>
    <w:rsid w:val="00144892"/>
    <w:rsid w:val="001460EB"/>
    <w:rsid w:val="00146363"/>
    <w:rsid w:val="001464BB"/>
    <w:rsid w:val="001473D4"/>
    <w:rsid w:val="00153D1F"/>
    <w:rsid w:val="00154007"/>
    <w:rsid w:val="00157E23"/>
    <w:rsid w:val="0016014E"/>
    <w:rsid w:val="00160FC3"/>
    <w:rsid w:val="00161D33"/>
    <w:rsid w:val="0016254C"/>
    <w:rsid w:val="00162F53"/>
    <w:rsid w:val="00164952"/>
    <w:rsid w:val="001658B0"/>
    <w:rsid w:val="0016590B"/>
    <w:rsid w:val="0016630C"/>
    <w:rsid w:val="00171845"/>
    <w:rsid w:val="001730A4"/>
    <w:rsid w:val="001755C1"/>
    <w:rsid w:val="00176105"/>
    <w:rsid w:val="00177949"/>
    <w:rsid w:val="00177E32"/>
    <w:rsid w:val="00180D58"/>
    <w:rsid w:val="001817B7"/>
    <w:rsid w:val="00181868"/>
    <w:rsid w:val="00181AB1"/>
    <w:rsid w:val="0018292F"/>
    <w:rsid w:val="00184CFB"/>
    <w:rsid w:val="001850D0"/>
    <w:rsid w:val="0018515B"/>
    <w:rsid w:val="0018538F"/>
    <w:rsid w:val="0018543C"/>
    <w:rsid w:val="00186FF8"/>
    <w:rsid w:val="00190C64"/>
    <w:rsid w:val="00191DC4"/>
    <w:rsid w:val="001934C9"/>
    <w:rsid w:val="00194E44"/>
    <w:rsid w:val="00195114"/>
    <w:rsid w:val="00195E35"/>
    <w:rsid w:val="001960EB"/>
    <w:rsid w:val="00196BE9"/>
    <w:rsid w:val="0019722F"/>
    <w:rsid w:val="0019727F"/>
    <w:rsid w:val="001979B7"/>
    <w:rsid w:val="00197B26"/>
    <w:rsid w:val="001A0DB9"/>
    <w:rsid w:val="001A19D9"/>
    <w:rsid w:val="001A307B"/>
    <w:rsid w:val="001A3373"/>
    <w:rsid w:val="001A4448"/>
    <w:rsid w:val="001A6902"/>
    <w:rsid w:val="001A7268"/>
    <w:rsid w:val="001A763B"/>
    <w:rsid w:val="001A7D5D"/>
    <w:rsid w:val="001B30F1"/>
    <w:rsid w:val="001C020F"/>
    <w:rsid w:val="001C053A"/>
    <w:rsid w:val="001C0812"/>
    <w:rsid w:val="001C09FE"/>
    <w:rsid w:val="001C4D22"/>
    <w:rsid w:val="001C611B"/>
    <w:rsid w:val="001C7C9F"/>
    <w:rsid w:val="001D146A"/>
    <w:rsid w:val="001D1546"/>
    <w:rsid w:val="001D1634"/>
    <w:rsid w:val="001D349A"/>
    <w:rsid w:val="001D3688"/>
    <w:rsid w:val="001D42D1"/>
    <w:rsid w:val="001D457B"/>
    <w:rsid w:val="001D64B3"/>
    <w:rsid w:val="001E018C"/>
    <w:rsid w:val="001E190A"/>
    <w:rsid w:val="001E2428"/>
    <w:rsid w:val="001E3373"/>
    <w:rsid w:val="001E3816"/>
    <w:rsid w:val="001E3DCD"/>
    <w:rsid w:val="001E45B9"/>
    <w:rsid w:val="001E5366"/>
    <w:rsid w:val="001E5DE0"/>
    <w:rsid w:val="001E6C68"/>
    <w:rsid w:val="001F06D3"/>
    <w:rsid w:val="001F4029"/>
    <w:rsid w:val="00201917"/>
    <w:rsid w:val="00201F19"/>
    <w:rsid w:val="002064E6"/>
    <w:rsid w:val="00211229"/>
    <w:rsid w:val="00211865"/>
    <w:rsid w:val="00212453"/>
    <w:rsid w:val="0021261E"/>
    <w:rsid w:val="002137BB"/>
    <w:rsid w:val="00213B7C"/>
    <w:rsid w:val="0021581A"/>
    <w:rsid w:val="00216DAF"/>
    <w:rsid w:val="00217FCC"/>
    <w:rsid w:val="00220280"/>
    <w:rsid w:val="00220845"/>
    <w:rsid w:val="00223373"/>
    <w:rsid w:val="00223378"/>
    <w:rsid w:val="002235BA"/>
    <w:rsid w:val="00226090"/>
    <w:rsid w:val="0022701B"/>
    <w:rsid w:val="0023024D"/>
    <w:rsid w:val="002303EC"/>
    <w:rsid w:val="00231009"/>
    <w:rsid w:val="00231DA0"/>
    <w:rsid w:val="00237BC0"/>
    <w:rsid w:val="00240CD8"/>
    <w:rsid w:val="0024708D"/>
    <w:rsid w:val="00252175"/>
    <w:rsid w:val="0025501A"/>
    <w:rsid w:val="00263D6C"/>
    <w:rsid w:val="0026413A"/>
    <w:rsid w:val="00267D79"/>
    <w:rsid w:val="00270258"/>
    <w:rsid w:val="00270604"/>
    <w:rsid w:val="00270D55"/>
    <w:rsid w:val="00282349"/>
    <w:rsid w:val="00282A56"/>
    <w:rsid w:val="0028508C"/>
    <w:rsid w:val="002852EB"/>
    <w:rsid w:val="002879F0"/>
    <w:rsid w:val="00287ADB"/>
    <w:rsid w:val="00287D4B"/>
    <w:rsid w:val="002926D0"/>
    <w:rsid w:val="00292C2C"/>
    <w:rsid w:val="00294541"/>
    <w:rsid w:val="00294D7B"/>
    <w:rsid w:val="002959A6"/>
    <w:rsid w:val="00295C0F"/>
    <w:rsid w:val="00295D34"/>
    <w:rsid w:val="00297948"/>
    <w:rsid w:val="002A085F"/>
    <w:rsid w:val="002A40E7"/>
    <w:rsid w:val="002A7CE0"/>
    <w:rsid w:val="002B0242"/>
    <w:rsid w:val="002B27BF"/>
    <w:rsid w:val="002B5A3D"/>
    <w:rsid w:val="002B62C1"/>
    <w:rsid w:val="002B7539"/>
    <w:rsid w:val="002C1030"/>
    <w:rsid w:val="002C13FF"/>
    <w:rsid w:val="002C5B43"/>
    <w:rsid w:val="002C613F"/>
    <w:rsid w:val="002C7E9C"/>
    <w:rsid w:val="002D05EF"/>
    <w:rsid w:val="002D23BC"/>
    <w:rsid w:val="002D3EE7"/>
    <w:rsid w:val="002D4A64"/>
    <w:rsid w:val="002D5AFD"/>
    <w:rsid w:val="002D76E2"/>
    <w:rsid w:val="002F102E"/>
    <w:rsid w:val="002F2731"/>
    <w:rsid w:val="002F2B54"/>
    <w:rsid w:val="002F3908"/>
    <w:rsid w:val="002F3AF6"/>
    <w:rsid w:val="002F5022"/>
    <w:rsid w:val="002F791E"/>
    <w:rsid w:val="0030188F"/>
    <w:rsid w:val="00302B9C"/>
    <w:rsid w:val="003054DC"/>
    <w:rsid w:val="00306062"/>
    <w:rsid w:val="00313C3A"/>
    <w:rsid w:val="00315978"/>
    <w:rsid w:val="00316717"/>
    <w:rsid w:val="003175F8"/>
    <w:rsid w:val="00321D62"/>
    <w:rsid w:val="00322D51"/>
    <w:rsid w:val="00323C61"/>
    <w:rsid w:val="00326648"/>
    <w:rsid w:val="00326F48"/>
    <w:rsid w:val="00327DC4"/>
    <w:rsid w:val="0033393B"/>
    <w:rsid w:val="00334F21"/>
    <w:rsid w:val="00337EA0"/>
    <w:rsid w:val="0034016D"/>
    <w:rsid w:val="0034167F"/>
    <w:rsid w:val="003436E6"/>
    <w:rsid w:val="0035144D"/>
    <w:rsid w:val="003516C1"/>
    <w:rsid w:val="0035170C"/>
    <w:rsid w:val="003526AD"/>
    <w:rsid w:val="003536B1"/>
    <w:rsid w:val="00353B56"/>
    <w:rsid w:val="0035458B"/>
    <w:rsid w:val="00355046"/>
    <w:rsid w:val="003612F8"/>
    <w:rsid w:val="0036137F"/>
    <w:rsid w:val="00362F8C"/>
    <w:rsid w:val="00363899"/>
    <w:rsid w:val="003647A8"/>
    <w:rsid w:val="00371CA9"/>
    <w:rsid w:val="003725AC"/>
    <w:rsid w:val="0037314B"/>
    <w:rsid w:val="00373A51"/>
    <w:rsid w:val="003769D5"/>
    <w:rsid w:val="003802B2"/>
    <w:rsid w:val="0038172B"/>
    <w:rsid w:val="00383DFD"/>
    <w:rsid w:val="0038472D"/>
    <w:rsid w:val="00390551"/>
    <w:rsid w:val="0039165D"/>
    <w:rsid w:val="003930DD"/>
    <w:rsid w:val="00394FBC"/>
    <w:rsid w:val="00395016"/>
    <w:rsid w:val="003A1BBF"/>
    <w:rsid w:val="003A3E3A"/>
    <w:rsid w:val="003A769B"/>
    <w:rsid w:val="003A7C51"/>
    <w:rsid w:val="003A7CCB"/>
    <w:rsid w:val="003B10A8"/>
    <w:rsid w:val="003B1B32"/>
    <w:rsid w:val="003B3186"/>
    <w:rsid w:val="003B3770"/>
    <w:rsid w:val="003B4F46"/>
    <w:rsid w:val="003B583D"/>
    <w:rsid w:val="003B6240"/>
    <w:rsid w:val="003B7CBA"/>
    <w:rsid w:val="003C0328"/>
    <w:rsid w:val="003C1CD2"/>
    <w:rsid w:val="003C3065"/>
    <w:rsid w:val="003C515E"/>
    <w:rsid w:val="003C654C"/>
    <w:rsid w:val="003C668B"/>
    <w:rsid w:val="003C74EB"/>
    <w:rsid w:val="003D0AD6"/>
    <w:rsid w:val="003D0EA9"/>
    <w:rsid w:val="003D61D6"/>
    <w:rsid w:val="003D656B"/>
    <w:rsid w:val="003E0597"/>
    <w:rsid w:val="003E1AB8"/>
    <w:rsid w:val="003E28A0"/>
    <w:rsid w:val="003E45A4"/>
    <w:rsid w:val="003E50F3"/>
    <w:rsid w:val="003E71F3"/>
    <w:rsid w:val="003E7245"/>
    <w:rsid w:val="003F039F"/>
    <w:rsid w:val="003F0427"/>
    <w:rsid w:val="003F0827"/>
    <w:rsid w:val="003F16EF"/>
    <w:rsid w:val="003F21CD"/>
    <w:rsid w:val="003F250E"/>
    <w:rsid w:val="003F299C"/>
    <w:rsid w:val="003F5E33"/>
    <w:rsid w:val="003F6819"/>
    <w:rsid w:val="004018EF"/>
    <w:rsid w:val="00405D73"/>
    <w:rsid w:val="00406CFF"/>
    <w:rsid w:val="004102B9"/>
    <w:rsid w:val="00412F70"/>
    <w:rsid w:val="00413597"/>
    <w:rsid w:val="00413622"/>
    <w:rsid w:val="0041416F"/>
    <w:rsid w:val="004141B5"/>
    <w:rsid w:val="004149D7"/>
    <w:rsid w:val="00414D6F"/>
    <w:rsid w:val="00415BDD"/>
    <w:rsid w:val="00417778"/>
    <w:rsid w:val="00417877"/>
    <w:rsid w:val="00417B77"/>
    <w:rsid w:val="00431A8B"/>
    <w:rsid w:val="00432C0A"/>
    <w:rsid w:val="004415A0"/>
    <w:rsid w:val="00443065"/>
    <w:rsid w:val="004430D6"/>
    <w:rsid w:val="00444C23"/>
    <w:rsid w:val="00450E86"/>
    <w:rsid w:val="00456FE6"/>
    <w:rsid w:val="00465915"/>
    <w:rsid w:val="0046645C"/>
    <w:rsid w:val="0046660F"/>
    <w:rsid w:val="004706FD"/>
    <w:rsid w:val="004731CA"/>
    <w:rsid w:val="00475228"/>
    <w:rsid w:val="004754F5"/>
    <w:rsid w:val="00476679"/>
    <w:rsid w:val="0047714D"/>
    <w:rsid w:val="00480305"/>
    <w:rsid w:val="00483522"/>
    <w:rsid w:val="00483777"/>
    <w:rsid w:val="0048384B"/>
    <w:rsid w:val="00484E8C"/>
    <w:rsid w:val="004859DB"/>
    <w:rsid w:val="00486FA3"/>
    <w:rsid w:val="004920A8"/>
    <w:rsid w:val="004935A5"/>
    <w:rsid w:val="00493664"/>
    <w:rsid w:val="004A41DF"/>
    <w:rsid w:val="004A4A26"/>
    <w:rsid w:val="004A4D78"/>
    <w:rsid w:val="004A4E0D"/>
    <w:rsid w:val="004A6E78"/>
    <w:rsid w:val="004A7209"/>
    <w:rsid w:val="004B2020"/>
    <w:rsid w:val="004B43BA"/>
    <w:rsid w:val="004B4753"/>
    <w:rsid w:val="004B67E3"/>
    <w:rsid w:val="004B6C1F"/>
    <w:rsid w:val="004C02FA"/>
    <w:rsid w:val="004C17A2"/>
    <w:rsid w:val="004C4A55"/>
    <w:rsid w:val="004C552D"/>
    <w:rsid w:val="004C6986"/>
    <w:rsid w:val="004D11B1"/>
    <w:rsid w:val="004D475B"/>
    <w:rsid w:val="004D7F00"/>
    <w:rsid w:val="004E4D0A"/>
    <w:rsid w:val="004F0DFD"/>
    <w:rsid w:val="004F11E7"/>
    <w:rsid w:val="004F1CCD"/>
    <w:rsid w:val="004F3215"/>
    <w:rsid w:val="004F7FDF"/>
    <w:rsid w:val="005007AB"/>
    <w:rsid w:val="005024F8"/>
    <w:rsid w:val="00502793"/>
    <w:rsid w:val="005057E9"/>
    <w:rsid w:val="005118EF"/>
    <w:rsid w:val="005213D8"/>
    <w:rsid w:val="00521B01"/>
    <w:rsid w:val="00523E18"/>
    <w:rsid w:val="00523F72"/>
    <w:rsid w:val="00524A20"/>
    <w:rsid w:val="00526096"/>
    <w:rsid w:val="0053149D"/>
    <w:rsid w:val="0053237E"/>
    <w:rsid w:val="00533F81"/>
    <w:rsid w:val="00535AEE"/>
    <w:rsid w:val="005373A9"/>
    <w:rsid w:val="00537669"/>
    <w:rsid w:val="00540037"/>
    <w:rsid w:val="00540570"/>
    <w:rsid w:val="005411DF"/>
    <w:rsid w:val="00541C4E"/>
    <w:rsid w:val="005425BA"/>
    <w:rsid w:val="00542E27"/>
    <w:rsid w:val="00542F57"/>
    <w:rsid w:val="005445E8"/>
    <w:rsid w:val="00551947"/>
    <w:rsid w:val="005522BC"/>
    <w:rsid w:val="00552A32"/>
    <w:rsid w:val="00553D2F"/>
    <w:rsid w:val="00554295"/>
    <w:rsid w:val="005558BE"/>
    <w:rsid w:val="00555FAD"/>
    <w:rsid w:val="005561AA"/>
    <w:rsid w:val="005568DA"/>
    <w:rsid w:val="00556A00"/>
    <w:rsid w:val="00560108"/>
    <w:rsid w:val="005618FE"/>
    <w:rsid w:val="00566002"/>
    <w:rsid w:val="00566586"/>
    <w:rsid w:val="005669F6"/>
    <w:rsid w:val="0056760C"/>
    <w:rsid w:val="005716BE"/>
    <w:rsid w:val="00574E3B"/>
    <w:rsid w:val="00577FC8"/>
    <w:rsid w:val="005823B6"/>
    <w:rsid w:val="005824B0"/>
    <w:rsid w:val="00582630"/>
    <w:rsid w:val="005834B0"/>
    <w:rsid w:val="0058365E"/>
    <w:rsid w:val="00584783"/>
    <w:rsid w:val="00585BBB"/>
    <w:rsid w:val="00585F77"/>
    <w:rsid w:val="00591717"/>
    <w:rsid w:val="0059266F"/>
    <w:rsid w:val="00592BF0"/>
    <w:rsid w:val="00593810"/>
    <w:rsid w:val="0059420E"/>
    <w:rsid w:val="0059556F"/>
    <w:rsid w:val="005A0153"/>
    <w:rsid w:val="005A0B28"/>
    <w:rsid w:val="005A3012"/>
    <w:rsid w:val="005A3C1A"/>
    <w:rsid w:val="005A3E24"/>
    <w:rsid w:val="005A440A"/>
    <w:rsid w:val="005A6C5F"/>
    <w:rsid w:val="005A7185"/>
    <w:rsid w:val="005B0126"/>
    <w:rsid w:val="005B06C3"/>
    <w:rsid w:val="005B37E6"/>
    <w:rsid w:val="005B3CED"/>
    <w:rsid w:val="005B3FF2"/>
    <w:rsid w:val="005B63CA"/>
    <w:rsid w:val="005B6E61"/>
    <w:rsid w:val="005B7D60"/>
    <w:rsid w:val="005C13EC"/>
    <w:rsid w:val="005C21B4"/>
    <w:rsid w:val="005C286E"/>
    <w:rsid w:val="005C469D"/>
    <w:rsid w:val="005C4B8E"/>
    <w:rsid w:val="005C5E29"/>
    <w:rsid w:val="005D11A8"/>
    <w:rsid w:val="005D133F"/>
    <w:rsid w:val="005D2E7F"/>
    <w:rsid w:val="005D5CC9"/>
    <w:rsid w:val="005D5F26"/>
    <w:rsid w:val="005E055B"/>
    <w:rsid w:val="005E2598"/>
    <w:rsid w:val="005E502D"/>
    <w:rsid w:val="005E53C3"/>
    <w:rsid w:val="005E5664"/>
    <w:rsid w:val="005E6384"/>
    <w:rsid w:val="005F1A22"/>
    <w:rsid w:val="005F1EA4"/>
    <w:rsid w:val="005F240C"/>
    <w:rsid w:val="005F2876"/>
    <w:rsid w:val="005F28E4"/>
    <w:rsid w:val="005F2943"/>
    <w:rsid w:val="005F3A6C"/>
    <w:rsid w:val="005F4C57"/>
    <w:rsid w:val="005F500C"/>
    <w:rsid w:val="005F5B3B"/>
    <w:rsid w:val="006018D7"/>
    <w:rsid w:val="00601D57"/>
    <w:rsid w:val="00603309"/>
    <w:rsid w:val="00603F68"/>
    <w:rsid w:val="0060445F"/>
    <w:rsid w:val="00605020"/>
    <w:rsid w:val="00606CFB"/>
    <w:rsid w:val="00614D0F"/>
    <w:rsid w:val="00614E0E"/>
    <w:rsid w:val="00617867"/>
    <w:rsid w:val="00617E38"/>
    <w:rsid w:val="006223C4"/>
    <w:rsid w:val="00622ABE"/>
    <w:rsid w:val="0062525F"/>
    <w:rsid w:val="006305A9"/>
    <w:rsid w:val="00630B1D"/>
    <w:rsid w:val="006324A8"/>
    <w:rsid w:val="00632F5E"/>
    <w:rsid w:val="00633CD5"/>
    <w:rsid w:val="006353EA"/>
    <w:rsid w:val="006373D2"/>
    <w:rsid w:val="00640F34"/>
    <w:rsid w:val="006410EC"/>
    <w:rsid w:val="00641B1F"/>
    <w:rsid w:val="006423E9"/>
    <w:rsid w:val="006436EF"/>
    <w:rsid w:val="00643EA4"/>
    <w:rsid w:val="00645B76"/>
    <w:rsid w:val="006475B9"/>
    <w:rsid w:val="00651846"/>
    <w:rsid w:val="00653095"/>
    <w:rsid w:val="00653352"/>
    <w:rsid w:val="00653621"/>
    <w:rsid w:val="00653942"/>
    <w:rsid w:val="00654388"/>
    <w:rsid w:val="0065575D"/>
    <w:rsid w:val="00655E7C"/>
    <w:rsid w:val="006562DA"/>
    <w:rsid w:val="00656DDC"/>
    <w:rsid w:val="0065758B"/>
    <w:rsid w:val="00660859"/>
    <w:rsid w:val="00665006"/>
    <w:rsid w:val="00665818"/>
    <w:rsid w:val="00666577"/>
    <w:rsid w:val="00667275"/>
    <w:rsid w:val="00667618"/>
    <w:rsid w:val="006712AF"/>
    <w:rsid w:val="00672658"/>
    <w:rsid w:val="00672AC3"/>
    <w:rsid w:val="006738EC"/>
    <w:rsid w:val="00675526"/>
    <w:rsid w:val="00675F8A"/>
    <w:rsid w:val="00677536"/>
    <w:rsid w:val="006811B3"/>
    <w:rsid w:val="006830CC"/>
    <w:rsid w:val="0068368F"/>
    <w:rsid w:val="0068635C"/>
    <w:rsid w:val="00686614"/>
    <w:rsid w:val="00686905"/>
    <w:rsid w:val="00690012"/>
    <w:rsid w:val="0069451C"/>
    <w:rsid w:val="0069460A"/>
    <w:rsid w:val="006949CA"/>
    <w:rsid w:val="00694C90"/>
    <w:rsid w:val="006975C0"/>
    <w:rsid w:val="00697941"/>
    <w:rsid w:val="00697D39"/>
    <w:rsid w:val="00697FE8"/>
    <w:rsid w:val="006A001A"/>
    <w:rsid w:val="006A0DD0"/>
    <w:rsid w:val="006A149F"/>
    <w:rsid w:val="006A15BD"/>
    <w:rsid w:val="006A26CA"/>
    <w:rsid w:val="006A5206"/>
    <w:rsid w:val="006A6A9A"/>
    <w:rsid w:val="006B1741"/>
    <w:rsid w:val="006B17CE"/>
    <w:rsid w:val="006B2672"/>
    <w:rsid w:val="006B3576"/>
    <w:rsid w:val="006B4935"/>
    <w:rsid w:val="006B4D32"/>
    <w:rsid w:val="006B6033"/>
    <w:rsid w:val="006C13F5"/>
    <w:rsid w:val="006C219E"/>
    <w:rsid w:val="006C4883"/>
    <w:rsid w:val="006C4E7E"/>
    <w:rsid w:val="006C5739"/>
    <w:rsid w:val="006C7BEF"/>
    <w:rsid w:val="006C7EAE"/>
    <w:rsid w:val="006D0C14"/>
    <w:rsid w:val="006D1BDA"/>
    <w:rsid w:val="006D32E3"/>
    <w:rsid w:val="006D578C"/>
    <w:rsid w:val="006D6949"/>
    <w:rsid w:val="006D7357"/>
    <w:rsid w:val="006D79CA"/>
    <w:rsid w:val="006E1562"/>
    <w:rsid w:val="006E2A3D"/>
    <w:rsid w:val="006E6844"/>
    <w:rsid w:val="006E6860"/>
    <w:rsid w:val="006E718B"/>
    <w:rsid w:val="006F003A"/>
    <w:rsid w:val="006F0E78"/>
    <w:rsid w:val="006F193C"/>
    <w:rsid w:val="006F2CED"/>
    <w:rsid w:val="006F356C"/>
    <w:rsid w:val="006F502C"/>
    <w:rsid w:val="00700823"/>
    <w:rsid w:val="00701AF4"/>
    <w:rsid w:val="00703194"/>
    <w:rsid w:val="007031EF"/>
    <w:rsid w:val="007074AB"/>
    <w:rsid w:val="0070752F"/>
    <w:rsid w:val="00707EEB"/>
    <w:rsid w:val="0071028B"/>
    <w:rsid w:val="007110D2"/>
    <w:rsid w:val="007117A3"/>
    <w:rsid w:val="00711B05"/>
    <w:rsid w:val="00712DDA"/>
    <w:rsid w:val="007154CE"/>
    <w:rsid w:val="0071574B"/>
    <w:rsid w:val="00716429"/>
    <w:rsid w:val="00716D5F"/>
    <w:rsid w:val="00717561"/>
    <w:rsid w:val="00717FCA"/>
    <w:rsid w:val="00720C1F"/>
    <w:rsid w:val="007216CA"/>
    <w:rsid w:val="0072199E"/>
    <w:rsid w:val="00725923"/>
    <w:rsid w:val="00731350"/>
    <w:rsid w:val="007361E1"/>
    <w:rsid w:val="00736389"/>
    <w:rsid w:val="007363EF"/>
    <w:rsid w:val="007365DD"/>
    <w:rsid w:val="007367C1"/>
    <w:rsid w:val="00737D8E"/>
    <w:rsid w:val="00737EAD"/>
    <w:rsid w:val="0074115B"/>
    <w:rsid w:val="0074249F"/>
    <w:rsid w:val="007429D7"/>
    <w:rsid w:val="007430FE"/>
    <w:rsid w:val="00743AF5"/>
    <w:rsid w:val="00743BF8"/>
    <w:rsid w:val="007457AA"/>
    <w:rsid w:val="00746694"/>
    <w:rsid w:val="00750D71"/>
    <w:rsid w:val="00751D00"/>
    <w:rsid w:val="007530D6"/>
    <w:rsid w:val="00753484"/>
    <w:rsid w:val="0075439E"/>
    <w:rsid w:val="00754E77"/>
    <w:rsid w:val="007565DB"/>
    <w:rsid w:val="00756F9B"/>
    <w:rsid w:val="00757FC3"/>
    <w:rsid w:val="00762F23"/>
    <w:rsid w:val="00764692"/>
    <w:rsid w:val="00766D13"/>
    <w:rsid w:val="007677A8"/>
    <w:rsid w:val="00770ABA"/>
    <w:rsid w:val="00771F39"/>
    <w:rsid w:val="0077334B"/>
    <w:rsid w:val="00773C91"/>
    <w:rsid w:val="00774A54"/>
    <w:rsid w:val="00781564"/>
    <w:rsid w:val="007822A9"/>
    <w:rsid w:val="00782A39"/>
    <w:rsid w:val="00782E91"/>
    <w:rsid w:val="0078316B"/>
    <w:rsid w:val="007838C5"/>
    <w:rsid w:val="007839FD"/>
    <w:rsid w:val="0078524D"/>
    <w:rsid w:val="00785982"/>
    <w:rsid w:val="00785D64"/>
    <w:rsid w:val="007861CA"/>
    <w:rsid w:val="007903EC"/>
    <w:rsid w:val="007912E7"/>
    <w:rsid w:val="007914C5"/>
    <w:rsid w:val="007948B1"/>
    <w:rsid w:val="007952AB"/>
    <w:rsid w:val="00795E51"/>
    <w:rsid w:val="00796D09"/>
    <w:rsid w:val="00797470"/>
    <w:rsid w:val="00797C71"/>
    <w:rsid w:val="007A1BAB"/>
    <w:rsid w:val="007A61FE"/>
    <w:rsid w:val="007A6918"/>
    <w:rsid w:val="007A699B"/>
    <w:rsid w:val="007B212D"/>
    <w:rsid w:val="007B2558"/>
    <w:rsid w:val="007B3F5F"/>
    <w:rsid w:val="007B4809"/>
    <w:rsid w:val="007B581F"/>
    <w:rsid w:val="007B6796"/>
    <w:rsid w:val="007B6834"/>
    <w:rsid w:val="007C0697"/>
    <w:rsid w:val="007C1759"/>
    <w:rsid w:val="007C3A55"/>
    <w:rsid w:val="007C5513"/>
    <w:rsid w:val="007C76A8"/>
    <w:rsid w:val="007C7A20"/>
    <w:rsid w:val="007D0EC6"/>
    <w:rsid w:val="007D14B1"/>
    <w:rsid w:val="007D2695"/>
    <w:rsid w:val="007D2D00"/>
    <w:rsid w:val="007D4AFA"/>
    <w:rsid w:val="007E193F"/>
    <w:rsid w:val="007E74A9"/>
    <w:rsid w:val="007E75CC"/>
    <w:rsid w:val="007F1CEA"/>
    <w:rsid w:val="007F3EA0"/>
    <w:rsid w:val="007F6E3C"/>
    <w:rsid w:val="007F7CE0"/>
    <w:rsid w:val="00801E23"/>
    <w:rsid w:val="00804D4C"/>
    <w:rsid w:val="00806331"/>
    <w:rsid w:val="0080686C"/>
    <w:rsid w:val="00806C0B"/>
    <w:rsid w:val="00810FDE"/>
    <w:rsid w:val="00812D9D"/>
    <w:rsid w:val="00813F9D"/>
    <w:rsid w:val="00814782"/>
    <w:rsid w:val="00823A53"/>
    <w:rsid w:val="008241C7"/>
    <w:rsid w:val="00825F29"/>
    <w:rsid w:val="0083139A"/>
    <w:rsid w:val="0083223A"/>
    <w:rsid w:val="0083453C"/>
    <w:rsid w:val="00835DBC"/>
    <w:rsid w:val="00837451"/>
    <w:rsid w:val="00840128"/>
    <w:rsid w:val="0084212B"/>
    <w:rsid w:val="00843039"/>
    <w:rsid w:val="00844206"/>
    <w:rsid w:val="008447ED"/>
    <w:rsid w:val="008456B5"/>
    <w:rsid w:val="00845BAC"/>
    <w:rsid w:val="008479A3"/>
    <w:rsid w:val="00847BB4"/>
    <w:rsid w:val="00850818"/>
    <w:rsid w:val="00853AF6"/>
    <w:rsid w:val="008542A6"/>
    <w:rsid w:val="008548E9"/>
    <w:rsid w:val="00855EB6"/>
    <w:rsid w:val="00856067"/>
    <w:rsid w:val="00862835"/>
    <w:rsid w:val="00863A2A"/>
    <w:rsid w:val="00863AA9"/>
    <w:rsid w:val="00864BE9"/>
    <w:rsid w:val="0086582F"/>
    <w:rsid w:val="008678EA"/>
    <w:rsid w:val="00870F28"/>
    <w:rsid w:val="008711DE"/>
    <w:rsid w:val="0087345C"/>
    <w:rsid w:val="00873EF8"/>
    <w:rsid w:val="00875A01"/>
    <w:rsid w:val="00876465"/>
    <w:rsid w:val="008776B7"/>
    <w:rsid w:val="008810EB"/>
    <w:rsid w:val="00881A6E"/>
    <w:rsid w:val="008828D3"/>
    <w:rsid w:val="00896437"/>
    <w:rsid w:val="00897659"/>
    <w:rsid w:val="00897DB6"/>
    <w:rsid w:val="008A0F6A"/>
    <w:rsid w:val="008A3EF4"/>
    <w:rsid w:val="008A67CB"/>
    <w:rsid w:val="008A7504"/>
    <w:rsid w:val="008B4B27"/>
    <w:rsid w:val="008B685B"/>
    <w:rsid w:val="008B7AF1"/>
    <w:rsid w:val="008C2859"/>
    <w:rsid w:val="008D050D"/>
    <w:rsid w:val="008D2F07"/>
    <w:rsid w:val="008D31D4"/>
    <w:rsid w:val="008D588A"/>
    <w:rsid w:val="008D7334"/>
    <w:rsid w:val="008D7975"/>
    <w:rsid w:val="008E0748"/>
    <w:rsid w:val="008E0C94"/>
    <w:rsid w:val="008E29AE"/>
    <w:rsid w:val="008E33B2"/>
    <w:rsid w:val="008E40B1"/>
    <w:rsid w:val="008E53F1"/>
    <w:rsid w:val="008E6EF3"/>
    <w:rsid w:val="008E78C4"/>
    <w:rsid w:val="008F1D01"/>
    <w:rsid w:val="008F2ECD"/>
    <w:rsid w:val="008F44A8"/>
    <w:rsid w:val="009000F9"/>
    <w:rsid w:val="00900D51"/>
    <w:rsid w:val="0090146D"/>
    <w:rsid w:val="009018C1"/>
    <w:rsid w:val="00901946"/>
    <w:rsid w:val="00902725"/>
    <w:rsid w:val="00902A0B"/>
    <w:rsid w:val="00903C96"/>
    <w:rsid w:val="00904A3A"/>
    <w:rsid w:val="009078EB"/>
    <w:rsid w:val="00907D80"/>
    <w:rsid w:val="00912A59"/>
    <w:rsid w:val="00915750"/>
    <w:rsid w:val="0092170F"/>
    <w:rsid w:val="00921B1F"/>
    <w:rsid w:val="00924F34"/>
    <w:rsid w:val="00925AF2"/>
    <w:rsid w:val="00925C10"/>
    <w:rsid w:val="0092696B"/>
    <w:rsid w:val="00931B40"/>
    <w:rsid w:val="00932C20"/>
    <w:rsid w:val="009332E5"/>
    <w:rsid w:val="00933FA8"/>
    <w:rsid w:val="009345C8"/>
    <w:rsid w:val="00934ADA"/>
    <w:rsid w:val="0093596C"/>
    <w:rsid w:val="00935A06"/>
    <w:rsid w:val="00941109"/>
    <w:rsid w:val="00941D0B"/>
    <w:rsid w:val="009421DC"/>
    <w:rsid w:val="00943134"/>
    <w:rsid w:val="0094376B"/>
    <w:rsid w:val="00945C79"/>
    <w:rsid w:val="00946646"/>
    <w:rsid w:val="009469D7"/>
    <w:rsid w:val="00946EF7"/>
    <w:rsid w:val="00951D3A"/>
    <w:rsid w:val="00952257"/>
    <w:rsid w:val="00953202"/>
    <w:rsid w:val="00953365"/>
    <w:rsid w:val="0095398C"/>
    <w:rsid w:val="00953CDD"/>
    <w:rsid w:val="00955607"/>
    <w:rsid w:val="00957382"/>
    <w:rsid w:val="00957603"/>
    <w:rsid w:val="00960149"/>
    <w:rsid w:val="00961E19"/>
    <w:rsid w:val="00961EB1"/>
    <w:rsid w:val="009637FA"/>
    <w:rsid w:val="00963977"/>
    <w:rsid w:val="00963997"/>
    <w:rsid w:val="00964A41"/>
    <w:rsid w:val="00967FC7"/>
    <w:rsid w:val="00970C78"/>
    <w:rsid w:val="009724AA"/>
    <w:rsid w:val="0097335C"/>
    <w:rsid w:val="00976C54"/>
    <w:rsid w:val="00982814"/>
    <w:rsid w:val="00987860"/>
    <w:rsid w:val="00987AF6"/>
    <w:rsid w:val="0099102D"/>
    <w:rsid w:val="009912EF"/>
    <w:rsid w:val="00991AED"/>
    <w:rsid w:val="00991BA4"/>
    <w:rsid w:val="009925E5"/>
    <w:rsid w:val="0099373D"/>
    <w:rsid w:val="00994487"/>
    <w:rsid w:val="009950A4"/>
    <w:rsid w:val="009A1505"/>
    <w:rsid w:val="009A2DA0"/>
    <w:rsid w:val="009A58FF"/>
    <w:rsid w:val="009B146B"/>
    <w:rsid w:val="009B4146"/>
    <w:rsid w:val="009B4697"/>
    <w:rsid w:val="009B4D90"/>
    <w:rsid w:val="009B4F89"/>
    <w:rsid w:val="009B5F7D"/>
    <w:rsid w:val="009C2550"/>
    <w:rsid w:val="009C4BA0"/>
    <w:rsid w:val="009D08EE"/>
    <w:rsid w:val="009D0D06"/>
    <w:rsid w:val="009D1269"/>
    <w:rsid w:val="009D3A86"/>
    <w:rsid w:val="009D4A75"/>
    <w:rsid w:val="009D7CAF"/>
    <w:rsid w:val="009E0384"/>
    <w:rsid w:val="009E3034"/>
    <w:rsid w:val="009E48C7"/>
    <w:rsid w:val="009E520B"/>
    <w:rsid w:val="009F0E08"/>
    <w:rsid w:val="009F15A7"/>
    <w:rsid w:val="009F2C08"/>
    <w:rsid w:val="009F6C49"/>
    <w:rsid w:val="00A0352C"/>
    <w:rsid w:val="00A0479D"/>
    <w:rsid w:val="00A05FC0"/>
    <w:rsid w:val="00A1322A"/>
    <w:rsid w:val="00A13522"/>
    <w:rsid w:val="00A13AF7"/>
    <w:rsid w:val="00A2184C"/>
    <w:rsid w:val="00A22B45"/>
    <w:rsid w:val="00A23744"/>
    <w:rsid w:val="00A24E1F"/>
    <w:rsid w:val="00A264C5"/>
    <w:rsid w:val="00A26E85"/>
    <w:rsid w:val="00A31B03"/>
    <w:rsid w:val="00A341B5"/>
    <w:rsid w:val="00A34D22"/>
    <w:rsid w:val="00A34D5F"/>
    <w:rsid w:val="00A43D5A"/>
    <w:rsid w:val="00A47A10"/>
    <w:rsid w:val="00A506B6"/>
    <w:rsid w:val="00A50D48"/>
    <w:rsid w:val="00A50EB1"/>
    <w:rsid w:val="00A54458"/>
    <w:rsid w:val="00A55DFF"/>
    <w:rsid w:val="00A631C3"/>
    <w:rsid w:val="00A64857"/>
    <w:rsid w:val="00A65CC3"/>
    <w:rsid w:val="00A66729"/>
    <w:rsid w:val="00A702A1"/>
    <w:rsid w:val="00A712CC"/>
    <w:rsid w:val="00A72314"/>
    <w:rsid w:val="00A735AC"/>
    <w:rsid w:val="00A75095"/>
    <w:rsid w:val="00A77D13"/>
    <w:rsid w:val="00A77D98"/>
    <w:rsid w:val="00A8159D"/>
    <w:rsid w:val="00A81BF7"/>
    <w:rsid w:val="00A82454"/>
    <w:rsid w:val="00A84C5B"/>
    <w:rsid w:val="00A84CD9"/>
    <w:rsid w:val="00A865BE"/>
    <w:rsid w:val="00A913D3"/>
    <w:rsid w:val="00A92357"/>
    <w:rsid w:val="00A93D4B"/>
    <w:rsid w:val="00A93FC4"/>
    <w:rsid w:val="00A9428B"/>
    <w:rsid w:val="00A94D15"/>
    <w:rsid w:val="00A96119"/>
    <w:rsid w:val="00A97288"/>
    <w:rsid w:val="00AA1DE5"/>
    <w:rsid w:val="00AA36C6"/>
    <w:rsid w:val="00AA46AA"/>
    <w:rsid w:val="00AA46B3"/>
    <w:rsid w:val="00AA7831"/>
    <w:rsid w:val="00AB04FF"/>
    <w:rsid w:val="00AB0FF8"/>
    <w:rsid w:val="00AC05FA"/>
    <w:rsid w:val="00AC0AED"/>
    <w:rsid w:val="00AC4027"/>
    <w:rsid w:val="00AC544B"/>
    <w:rsid w:val="00AC594B"/>
    <w:rsid w:val="00AC6369"/>
    <w:rsid w:val="00AC6914"/>
    <w:rsid w:val="00AD01FF"/>
    <w:rsid w:val="00AD21D8"/>
    <w:rsid w:val="00AD26ED"/>
    <w:rsid w:val="00AD28BB"/>
    <w:rsid w:val="00AD5848"/>
    <w:rsid w:val="00AD6BC2"/>
    <w:rsid w:val="00AD72D9"/>
    <w:rsid w:val="00AE111E"/>
    <w:rsid w:val="00AE1A9A"/>
    <w:rsid w:val="00AE231D"/>
    <w:rsid w:val="00AE387E"/>
    <w:rsid w:val="00AE3E22"/>
    <w:rsid w:val="00AE5C99"/>
    <w:rsid w:val="00AE77C6"/>
    <w:rsid w:val="00AF058E"/>
    <w:rsid w:val="00AF0AB0"/>
    <w:rsid w:val="00AF1830"/>
    <w:rsid w:val="00AF23BD"/>
    <w:rsid w:val="00AF5E60"/>
    <w:rsid w:val="00B0232A"/>
    <w:rsid w:val="00B025A3"/>
    <w:rsid w:val="00B077C1"/>
    <w:rsid w:val="00B12605"/>
    <w:rsid w:val="00B12EE6"/>
    <w:rsid w:val="00B15773"/>
    <w:rsid w:val="00B15E16"/>
    <w:rsid w:val="00B20454"/>
    <w:rsid w:val="00B20BE0"/>
    <w:rsid w:val="00B25CBB"/>
    <w:rsid w:val="00B26395"/>
    <w:rsid w:val="00B27199"/>
    <w:rsid w:val="00B325CC"/>
    <w:rsid w:val="00B35C9F"/>
    <w:rsid w:val="00B37500"/>
    <w:rsid w:val="00B4336A"/>
    <w:rsid w:val="00B436D1"/>
    <w:rsid w:val="00B45844"/>
    <w:rsid w:val="00B4654E"/>
    <w:rsid w:val="00B46D73"/>
    <w:rsid w:val="00B47443"/>
    <w:rsid w:val="00B47FAB"/>
    <w:rsid w:val="00B508C0"/>
    <w:rsid w:val="00B50967"/>
    <w:rsid w:val="00B52794"/>
    <w:rsid w:val="00B527ED"/>
    <w:rsid w:val="00B57C51"/>
    <w:rsid w:val="00B60C32"/>
    <w:rsid w:val="00B60EBD"/>
    <w:rsid w:val="00B63ED3"/>
    <w:rsid w:val="00B65140"/>
    <w:rsid w:val="00B669C9"/>
    <w:rsid w:val="00B708B3"/>
    <w:rsid w:val="00B733A9"/>
    <w:rsid w:val="00B74187"/>
    <w:rsid w:val="00B760EB"/>
    <w:rsid w:val="00B773E4"/>
    <w:rsid w:val="00B81728"/>
    <w:rsid w:val="00B81A9B"/>
    <w:rsid w:val="00B81E54"/>
    <w:rsid w:val="00B86EE0"/>
    <w:rsid w:val="00B90CBC"/>
    <w:rsid w:val="00B93958"/>
    <w:rsid w:val="00B96B90"/>
    <w:rsid w:val="00BA0858"/>
    <w:rsid w:val="00BA0B4F"/>
    <w:rsid w:val="00BA1299"/>
    <w:rsid w:val="00BA1393"/>
    <w:rsid w:val="00BA1639"/>
    <w:rsid w:val="00BA2711"/>
    <w:rsid w:val="00BA3241"/>
    <w:rsid w:val="00BA35B9"/>
    <w:rsid w:val="00BA36B2"/>
    <w:rsid w:val="00BA409C"/>
    <w:rsid w:val="00BA64C8"/>
    <w:rsid w:val="00BA6856"/>
    <w:rsid w:val="00BA6C5F"/>
    <w:rsid w:val="00BA71B7"/>
    <w:rsid w:val="00BB275A"/>
    <w:rsid w:val="00BB3805"/>
    <w:rsid w:val="00BB774B"/>
    <w:rsid w:val="00BC0213"/>
    <w:rsid w:val="00BC20F8"/>
    <w:rsid w:val="00BC22A0"/>
    <w:rsid w:val="00BC23BB"/>
    <w:rsid w:val="00BC506F"/>
    <w:rsid w:val="00BC5126"/>
    <w:rsid w:val="00BC5E08"/>
    <w:rsid w:val="00BC654A"/>
    <w:rsid w:val="00BC6FB6"/>
    <w:rsid w:val="00BC733E"/>
    <w:rsid w:val="00BD6537"/>
    <w:rsid w:val="00BD6722"/>
    <w:rsid w:val="00BD73F5"/>
    <w:rsid w:val="00BD7D51"/>
    <w:rsid w:val="00BE0DC4"/>
    <w:rsid w:val="00BE666B"/>
    <w:rsid w:val="00BE7C96"/>
    <w:rsid w:val="00BF1E90"/>
    <w:rsid w:val="00BF316B"/>
    <w:rsid w:val="00BF4A5E"/>
    <w:rsid w:val="00BF4D13"/>
    <w:rsid w:val="00BF5C16"/>
    <w:rsid w:val="00BF6168"/>
    <w:rsid w:val="00C02B32"/>
    <w:rsid w:val="00C02E4E"/>
    <w:rsid w:val="00C03F41"/>
    <w:rsid w:val="00C03F8C"/>
    <w:rsid w:val="00C04E88"/>
    <w:rsid w:val="00C10927"/>
    <w:rsid w:val="00C13BC4"/>
    <w:rsid w:val="00C13DFA"/>
    <w:rsid w:val="00C16646"/>
    <w:rsid w:val="00C1674C"/>
    <w:rsid w:val="00C17640"/>
    <w:rsid w:val="00C17877"/>
    <w:rsid w:val="00C200D2"/>
    <w:rsid w:val="00C20B20"/>
    <w:rsid w:val="00C22958"/>
    <w:rsid w:val="00C2399F"/>
    <w:rsid w:val="00C24626"/>
    <w:rsid w:val="00C267F3"/>
    <w:rsid w:val="00C318D4"/>
    <w:rsid w:val="00C32125"/>
    <w:rsid w:val="00C32275"/>
    <w:rsid w:val="00C32A48"/>
    <w:rsid w:val="00C33FA1"/>
    <w:rsid w:val="00C35114"/>
    <w:rsid w:val="00C407DF"/>
    <w:rsid w:val="00C40AF9"/>
    <w:rsid w:val="00C43F87"/>
    <w:rsid w:val="00C46D77"/>
    <w:rsid w:val="00C54F21"/>
    <w:rsid w:val="00C565D7"/>
    <w:rsid w:val="00C57B54"/>
    <w:rsid w:val="00C6062C"/>
    <w:rsid w:val="00C61E10"/>
    <w:rsid w:val="00C64C1F"/>
    <w:rsid w:val="00C65D57"/>
    <w:rsid w:val="00C66154"/>
    <w:rsid w:val="00C66761"/>
    <w:rsid w:val="00C66794"/>
    <w:rsid w:val="00C66899"/>
    <w:rsid w:val="00C70D5F"/>
    <w:rsid w:val="00C7433B"/>
    <w:rsid w:val="00C74462"/>
    <w:rsid w:val="00C75DCF"/>
    <w:rsid w:val="00C7652D"/>
    <w:rsid w:val="00C77772"/>
    <w:rsid w:val="00C8038B"/>
    <w:rsid w:val="00C80903"/>
    <w:rsid w:val="00C81AAF"/>
    <w:rsid w:val="00C82709"/>
    <w:rsid w:val="00C828F5"/>
    <w:rsid w:val="00C835D9"/>
    <w:rsid w:val="00C85D99"/>
    <w:rsid w:val="00C87D11"/>
    <w:rsid w:val="00C9268E"/>
    <w:rsid w:val="00C945CD"/>
    <w:rsid w:val="00C95F33"/>
    <w:rsid w:val="00C96C5D"/>
    <w:rsid w:val="00CA0BED"/>
    <w:rsid w:val="00CA4DB8"/>
    <w:rsid w:val="00CA5EA8"/>
    <w:rsid w:val="00CA7021"/>
    <w:rsid w:val="00CA7BA6"/>
    <w:rsid w:val="00CB02EE"/>
    <w:rsid w:val="00CC10A5"/>
    <w:rsid w:val="00CC161A"/>
    <w:rsid w:val="00CC379B"/>
    <w:rsid w:val="00CC3F13"/>
    <w:rsid w:val="00CC4F4D"/>
    <w:rsid w:val="00CC7DCA"/>
    <w:rsid w:val="00CD10A2"/>
    <w:rsid w:val="00CD2651"/>
    <w:rsid w:val="00CD2B27"/>
    <w:rsid w:val="00CD38CB"/>
    <w:rsid w:val="00CD39A3"/>
    <w:rsid w:val="00CD4A88"/>
    <w:rsid w:val="00CE07EA"/>
    <w:rsid w:val="00CE224B"/>
    <w:rsid w:val="00CE33B9"/>
    <w:rsid w:val="00CE340A"/>
    <w:rsid w:val="00CE48D8"/>
    <w:rsid w:val="00CE6D59"/>
    <w:rsid w:val="00CF4CFE"/>
    <w:rsid w:val="00CF5136"/>
    <w:rsid w:val="00CF574B"/>
    <w:rsid w:val="00D00A45"/>
    <w:rsid w:val="00D03298"/>
    <w:rsid w:val="00D06BBF"/>
    <w:rsid w:val="00D0704D"/>
    <w:rsid w:val="00D07FDF"/>
    <w:rsid w:val="00D11078"/>
    <w:rsid w:val="00D120D4"/>
    <w:rsid w:val="00D12310"/>
    <w:rsid w:val="00D139AB"/>
    <w:rsid w:val="00D14B2A"/>
    <w:rsid w:val="00D16494"/>
    <w:rsid w:val="00D2066D"/>
    <w:rsid w:val="00D2107E"/>
    <w:rsid w:val="00D22EDB"/>
    <w:rsid w:val="00D23288"/>
    <w:rsid w:val="00D236CD"/>
    <w:rsid w:val="00D23EDA"/>
    <w:rsid w:val="00D2429E"/>
    <w:rsid w:val="00D24F54"/>
    <w:rsid w:val="00D253FA"/>
    <w:rsid w:val="00D26E03"/>
    <w:rsid w:val="00D27365"/>
    <w:rsid w:val="00D31784"/>
    <w:rsid w:val="00D31CED"/>
    <w:rsid w:val="00D32C06"/>
    <w:rsid w:val="00D33EE4"/>
    <w:rsid w:val="00D352A0"/>
    <w:rsid w:val="00D40233"/>
    <w:rsid w:val="00D404A5"/>
    <w:rsid w:val="00D40CD9"/>
    <w:rsid w:val="00D45431"/>
    <w:rsid w:val="00D538EE"/>
    <w:rsid w:val="00D53F0D"/>
    <w:rsid w:val="00D55A85"/>
    <w:rsid w:val="00D60873"/>
    <w:rsid w:val="00D60A53"/>
    <w:rsid w:val="00D631FF"/>
    <w:rsid w:val="00D6470A"/>
    <w:rsid w:val="00D67594"/>
    <w:rsid w:val="00D675BC"/>
    <w:rsid w:val="00D7465D"/>
    <w:rsid w:val="00D77023"/>
    <w:rsid w:val="00D81918"/>
    <w:rsid w:val="00D81E3A"/>
    <w:rsid w:val="00D849C0"/>
    <w:rsid w:val="00D84A4B"/>
    <w:rsid w:val="00D8521D"/>
    <w:rsid w:val="00D908CC"/>
    <w:rsid w:val="00D94872"/>
    <w:rsid w:val="00D95BA1"/>
    <w:rsid w:val="00D96851"/>
    <w:rsid w:val="00D96EAE"/>
    <w:rsid w:val="00DA59E3"/>
    <w:rsid w:val="00DA789E"/>
    <w:rsid w:val="00DC51EF"/>
    <w:rsid w:val="00DC582C"/>
    <w:rsid w:val="00DC623F"/>
    <w:rsid w:val="00DC7479"/>
    <w:rsid w:val="00DC76AE"/>
    <w:rsid w:val="00DC7BE4"/>
    <w:rsid w:val="00DC7C29"/>
    <w:rsid w:val="00DD040A"/>
    <w:rsid w:val="00DD33FB"/>
    <w:rsid w:val="00DD6445"/>
    <w:rsid w:val="00DE1356"/>
    <w:rsid w:val="00DE3FC5"/>
    <w:rsid w:val="00DE4038"/>
    <w:rsid w:val="00DE5048"/>
    <w:rsid w:val="00DE5F22"/>
    <w:rsid w:val="00DE7BD3"/>
    <w:rsid w:val="00DF0A78"/>
    <w:rsid w:val="00DF4DF9"/>
    <w:rsid w:val="00DF503B"/>
    <w:rsid w:val="00DF5BF0"/>
    <w:rsid w:val="00DF6D15"/>
    <w:rsid w:val="00E0599A"/>
    <w:rsid w:val="00E0626D"/>
    <w:rsid w:val="00E10105"/>
    <w:rsid w:val="00E17E5E"/>
    <w:rsid w:val="00E20C03"/>
    <w:rsid w:val="00E20D47"/>
    <w:rsid w:val="00E20E2F"/>
    <w:rsid w:val="00E241B9"/>
    <w:rsid w:val="00E242E0"/>
    <w:rsid w:val="00E25799"/>
    <w:rsid w:val="00E308C9"/>
    <w:rsid w:val="00E328D0"/>
    <w:rsid w:val="00E3435F"/>
    <w:rsid w:val="00E35632"/>
    <w:rsid w:val="00E35F67"/>
    <w:rsid w:val="00E364D9"/>
    <w:rsid w:val="00E378F6"/>
    <w:rsid w:val="00E4736E"/>
    <w:rsid w:val="00E4798C"/>
    <w:rsid w:val="00E50330"/>
    <w:rsid w:val="00E50548"/>
    <w:rsid w:val="00E50776"/>
    <w:rsid w:val="00E5167B"/>
    <w:rsid w:val="00E5212B"/>
    <w:rsid w:val="00E52410"/>
    <w:rsid w:val="00E54997"/>
    <w:rsid w:val="00E54DAF"/>
    <w:rsid w:val="00E55806"/>
    <w:rsid w:val="00E5590C"/>
    <w:rsid w:val="00E62A58"/>
    <w:rsid w:val="00E632F4"/>
    <w:rsid w:val="00E635C2"/>
    <w:rsid w:val="00E636E4"/>
    <w:rsid w:val="00E66395"/>
    <w:rsid w:val="00E663D2"/>
    <w:rsid w:val="00E674F5"/>
    <w:rsid w:val="00E74035"/>
    <w:rsid w:val="00E7595B"/>
    <w:rsid w:val="00E76889"/>
    <w:rsid w:val="00E77923"/>
    <w:rsid w:val="00E808C4"/>
    <w:rsid w:val="00E843CB"/>
    <w:rsid w:val="00E85E17"/>
    <w:rsid w:val="00E874F1"/>
    <w:rsid w:val="00EA006E"/>
    <w:rsid w:val="00EA1FA5"/>
    <w:rsid w:val="00EA3282"/>
    <w:rsid w:val="00EA6B00"/>
    <w:rsid w:val="00EA7388"/>
    <w:rsid w:val="00EB0ACD"/>
    <w:rsid w:val="00EB2900"/>
    <w:rsid w:val="00EB44A0"/>
    <w:rsid w:val="00EB5503"/>
    <w:rsid w:val="00EB7BBB"/>
    <w:rsid w:val="00EB7CFE"/>
    <w:rsid w:val="00EC7356"/>
    <w:rsid w:val="00ED0EB6"/>
    <w:rsid w:val="00ED1884"/>
    <w:rsid w:val="00ED3000"/>
    <w:rsid w:val="00ED5952"/>
    <w:rsid w:val="00ED6FFB"/>
    <w:rsid w:val="00EE051B"/>
    <w:rsid w:val="00EE0EA9"/>
    <w:rsid w:val="00EE2BE7"/>
    <w:rsid w:val="00EE4531"/>
    <w:rsid w:val="00EE54FD"/>
    <w:rsid w:val="00EE553E"/>
    <w:rsid w:val="00EE75A3"/>
    <w:rsid w:val="00EF0C45"/>
    <w:rsid w:val="00EF182A"/>
    <w:rsid w:val="00EF24FA"/>
    <w:rsid w:val="00EF6304"/>
    <w:rsid w:val="00EF687F"/>
    <w:rsid w:val="00EF6B27"/>
    <w:rsid w:val="00EF7AA1"/>
    <w:rsid w:val="00F00D1C"/>
    <w:rsid w:val="00F01177"/>
    <w:rsid w:val="00F0381E"/>
    <w:rsid w:val="00F03983"/>
    <w:rsid w:val="00F03C09"/>
    <w:rsid w:val="00F0557D"/>
    <w:rsid w:val="00F10CE7"/>
    <w:rsid w:val="00F119F3"/>
    <w:rsid w:val="00F12348"/>
    <w:rsid w:val="00F145D1"/>
    <w:rsid w:val="00F16CC8"/>
    <w:rsid w:val="00F201F4"/>
    <w:rsid w:val="00F2024C"/>
    <w:rsid w:val="00F2169B"/>
    <w:rsid w:val="00F21775"/>
    <w:rsid w:val="00F220A0"/>
    <w:rsid w:val="00F23AC2"/>
    <w:rsid w:val="00F25444"/>
    <w:rsid w:val="00F27D96"/>
    <w:rsid w:val="00F35752"/>
    <w:rsid w:val="00F4035F"/>
    <w:rsid w:val="00F459AF"/>
    <w:rsid w:val="00F47841"/>
    <w:rsid w:val="00F50B93"/>
    <w:rsid w:val="00F5263D"/>
    <w:rsid w:val="00F52699"/>
    <w:rsid w:val="00F61A96"/>
    <w:rsid w:val="00F62620"/>
    <w:rsid w:val="00F628DE"/>
    <w:rsid w:val="00F64E20"/>
    <w:rsid w:val="00F655F9"/>
    <w:rsid w:val="00F65AE0"/>
    <w:rsid w:val="00F6659E"/>
    <w:rsid w:val="00F66DDD"/>
    <w:rsid w:val="00F70414"/>
    <w:rsid w:val="00F70481"/>
    <w:rsid w:val="00F718E0"/>
    <w:rsid w:val="00F72336"/>
    <w:rsid w:val="00F7256E"/>
    <w:rsid w:val="00F72DA1"/>
    <w:rsid w:val="00F75732"/>
    <w:rsid w:val="00F75CCE"/>
    <w:rsid w:val="00F75FF0"/>
    <w:rsid w:val="00F7730E"/>
    <w:rsid w:val="00F81940"/>
    <w:rsid w:val="00F81DBE"/>
    <w:rsid w:val="00F84480"/>
    <w:rsid w:val="00F8571F"/>
    <w:rsid w:val="00F90C1D"/>
    <w:rsid w:val="00F93672"/>
    <w:rsid w:val="00F969C9"/>
    <w:rsid w:val="00F96A25"/>
    <w:rsid w:val="00FA022C"/>
    <w:rsid w:val="00FA26E7"/>
    <w:rsid w:val="00FA2A9A"/>
    <w:rsid w:val="00FA3399"/>
    <w:rsid w:val="00FA50EF"/>
    <w:rsid w:val="00FA6207"/>
    <w:rsid w:val="00FA6A75"/>
    <w:rsid w:val="00FA6E90"/>
    <w:rsid w:val="00FB2464"/>
    <w:rsid w:val="00FB3DB6"/>
    <w:rsid w:val="00FB49BC"/>
    <w:rsid w:val="00FB58AD"/>
    <w:rsid w:val="00FC1FC2"/>
    <w:rsid w:val="00FC2AD0"/>
    <w:rsid w:val="00FC2C17"/>
    <w:rsid w:val="00FC452D"/>
    <w:rsid w:val="00FC4B62"/>
    <w:rsid w:val="00FC4C19"/>
    <w:rsid w:val="00FC6783"/>
    <w:rsid w:val="00FC721D"/>
    <w:rsid w:val="00FD2AAC"/>
    <w:rsid w:val="00FD2BA5"/>
    <w:rsid w:val="00FD3204"/>
    <w:rsid w:val="00FD3F0B"/>
    <w:rsid w:val="00FD70FC"/>
    <w:rsid w:val="00FD76CA"/>
    <w:rsid w:val="00FD796B"/>
    <w:rsid w:val="00FE0F05"/>
    <w:rsid w:val="00FE2064"/>
    <w:rsid w:val="00FE35F9"/>
    <w:rsid w:val="00FE3B4C"/>
    <w:rsid w:val="00FE52DC"/>
    <w:rsid w:val="00FE58E2"/>
    <w:rsid w:val="00FE624F"/>
    <w:rsid w:val="00FE7D91"/>
    <w:rsid w:val="00FF018D"/>
    <w:rsid w:val="00FF4EBF"/>
    <w:rsid w:val="00FF5A21"/>
    <w:rsid w:val="00FF6417"/>
    <w:rsid w:val="00FF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D545E-CF83-49B6-BE07-24CA65E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704D"/>
    <w:pPr>
      <w:keepNext/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paragraph" w:styleId="2">
    <w:name w:val="heading 2"/>
    <w:next w:val="a"/>
    <w:link w:val="20"/>
    <w:uiPriority w:val="9"/>
    <w:qFormat/>
    <w:rsid w:val="008711DE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8711DE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8711DE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8711DE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704D"/>
    <w:rPr>
      <w:rFonts w:ascii="AG Souvenir" w:eastAsia="Times New Roman" w:hAnsi="AG Souvenir"/>
      <w:b/>
      <w:color w:val="000000"/>
      <w:spacing w:val="38"/>
      <w:sz w:val="28"/>
    </w:rPr>
  </w:style>
  <w:style w:type="character" w:customStyle="1" w:styleId="20">
    <w:name w:val="Заголовок 2 Знак"/>
    <w:link w:val="2"/>
    <w:rsid w:val="008711DE"/>
    <w:rPr>
      <w:rFonts w:ascii="XO Thames" w:eastAsia="Times New Roman" w:hAnsi="XO Thames"/>
      <w:b/>
      <w:color w:val="000000"/>
      <w:sz w:val="28"/>
    </w:rPr>
  </w:style>
  <w:style w:type="character" w:customStyle="1" w:styleId="30">
    <w:name w:val="Заголовок 3 Знак"/>
    <w:link w:val="3"/>
    <w:rsid w:val="008711DE"/>
    <w:rPr>
      <w:rFonts w:ascii="Cambria" w:eastAsia="Times New Roman" w:hAnsi="Cambria"/>
      <w:b/>
      <w:color w:val="000000"/>
      <w:sz w:val="26"/>
    </w:rPr>
  </w:style>
  <w:style w:type="character" w:customStyle="1" w:styleId="40">
    <w:name w:val="Заголовок 4 Знак"/>
    <w:link w:val="4"/>
    <w:rsid w:val="008711DE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rsid w:val="008711DE"/>
    <w:rPr>
      <w:rFonts w:ascii="XO Thames" w:eastAsia="Times New Roman" w:hAnsi="XO Thames"/>
      <w:b/>
      <w:color w:val="000000"/>
      <w:sz w:val="22"/>
    </w:rPr>
  </w:style>
  <w:style w:type="paragraph" w:customStyle="1" w:styleId="ConsPlusNonformat">
    <w:name w:val="ConsPlusNonformat"/>
    <w:rsid w:val="00B20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basedOn w:val="a"/>
    <w:rsid w:val="00B20BE0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B20BE0"/>
    <w:pPr>
      <w:ind w:firstLine="540"/>
    </w:pPr>
  </w:style>
  <w:style w:type="character" w:customStyle="1" w:styleId="a4">
    <w:name w:val="Основной текст с отступом Знак"/>
    <w:link w:val="a3"/>
    <w:rsid w:val="00B20BE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20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footer"/>
    <w:basedOn w:val="a"/>
    <w:link w:val="a6"/>
    <w:rsid w:val="00B20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0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20BE0"/>
  </w:style>
  <w:style w:type="paragraph" w:customStyle="1" w:styleId="Default">
    <w:name w:val="Default"/>
    <w:rsid w:val="00B20B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nhideWhenUsed/>
    <w:rsid w:val="00B20BE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0B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E20E2F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rsid w:val="008810EB"/>
    <w:rPr>
      <w:rFonts w:ascii="Times New Roman" w:eastAsia="Times New Roman" w:hAnsi="Times New Roman"/>
    </w:rPr>
  </w:style>
  <w:style w:type="paragraph" w:styleId="ac">
    <w:name w:val="Normal (Web)"/>
    <w:basedOn w:val="a"/>
    <w:link w:val="ad"/>
    <w:unhideWhenUsed/>
    <w:rsid w:val="00F2024C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8711DE"/>
    <w:rPr>
      <w:rFonts w:ascii="Times New Roman" w:eastAsia="Times New Roman" w:hAnsi="Times New Roman"/>
      <w:sz w:val="24"/>
      <w:szCs w:val="24"/>
    </w:rPr>
  </w:style>
  <w:style w:type="character" w:customStyle="1" w:styleId="11">
    <w:name w:val="Обычный1"/>
    <w:rsid w:val="00941109"/>
  </w:style>
  <w:style w:type="paragraph" w:styleId="ae">
    <w:name w:val="header"/>
    <w:basedOn w:val="a"/>
    <w:link w:val="af"/>
    <w:uiPriority w:val="99"/>
    <w:rsid w:val="008810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810EB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нак"/>
    <w:basedOn w:val="a"/>
    <w:rsid w:val="008711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8711DE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8711DE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8711DE"/>
    <w:pPr>
      <w:widowControl w:val="0"/>
    </w:pPr>
    <w:rPr>
      <w:rFonts w:ascii="Courier New" w:eastAsia="Times New Roman" w:hAnsi="Courier New"/>
      <w:snapToGrid w:val="0"/>
    </w:rPr>
  </w:style>
  <w:style w:type="paragraph" w:styleId="21">
    <w:name w:val="Body Text Indent 2"/>
    <w:basedOn w:val="a"/>
    <w:link w:val="22"/>
    <w:uiPriority w:val="99"/>
    <w:rsid w:val="008711DE"/>
    <w:pPr>
      <w:ind w:left="2880" w:hanging="288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rsid w:val="008711DE"/>
    <w:rPr>
      <w:rFonts w:ascii="Times New Roman" w:eastAsia="Times New Roman" w:hAnsi="Times New Roman"/>
      <w:sz w:val="28"/>
    </w:rPr>
  </w:style>
  <w:style w:type="paragraph" w:customStyle="1" w:styleId="af1">
    <w:name w:val="Знак Знак Знак Знак Знак Знак Знак Знак Знак Знак"/>
    <w:basedOn w:val="a"/>
    <w:rsid w:val="008711D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8711DE"/>
    <w:pPr>
      <w:spacing w:after="120"/>
    </w:pPr>
  </w:style>
  <w:style w:type="character" w:customStyle="1" w:styleId="af3">
    <w:name w:val="Основной текст Знак"/>
    <w:link w:val="af2"/>
    <w:rsid w:val="008711DE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8711D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4">
    <w:name w:val="footnote text"/>
    <w:basedOn w:val="a"/>
    <w:link w:val="af5"/>
    <w:rsid w:val="008711DE"/>
    <w:rPr>
      <w:sz w:val="20"/>
      <w:szCs w:val="20"/>
    </w:rPr>
  </w:style>
  <w:style w:type="character" w:customStyle="1" w:styleId="af5">
    <w:name w:val="Текст сноски Знак"/>
    <w:link w:val="af4"/>
    <w:rsid w:val="008711DE"/>
    <w:rPr>
      <w:rFonts w:ascii="Times New Roman" w:eastAsia="Times New Roman" w:hAnsi="Times New Roman"/>
    </w:rPr>
  </w:style>
  <w:style w:type="character" w:styleId="af6">
    <w:name w:val="footnote reference"/>
    <w:link w:val="23"/>
    <w:rsid w:val="008711DE"/>
    <w:rPr>
      <w:vertAlign w:val="superscript"/>
    </w:rPr>
  </w:style>
  <w:style w:type="paragraph" w:customStyle="1" w:styleId="23">
    <w:name w:val="Знак сноски2"/>
    <w:basedOn w:val="24"/>
    <w:link w:val="af6"/>
    <w:rsid w:val="008711DE"/>
    <w:rPr>
      <w:rFonts w:eastAsia="Calibri"/>
      <w:color w:val="auto"/>
      <w:vertAlign w:val="superscript"/>
    </w:rPr>
  </w:style>
  <w:style w:type="paragraph" w:customStyle="1" w:styleId="24">
    <w:name w:val="Основной шрифт абзаца2"/>
    <w:rsid w:val="008711DE"/>
    <w:rPr>
      <w:rFonts w:eastAsia="Times New Roman"/>
      <w:color w:val="000000"/>
    </w:rPr>
  </w:style>
  <w:style w:type="paragraph" w:styleId="25">
    <w:name w:val="toc 2"/>
    <w:next w:val="a"/>
    <w:link w:val="26"/>
    <w:uiPriority w:val="39"/>
    <w:rsid w:val="008711DE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6">
    <w:name w:val="Оглавление 2 Знак"/>
    <w:link w:val="25"/>
    <w:rsid w:val="008711DE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8711DE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rsid w:val="008711DE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8711DE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rsid w:val="008711DE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8711DE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rsid w:val="008711DE"/>
    <w:rPr>
      <w:rFonts w:ascii="XO Thames" w:eastAsia="Times New Roman" w:hAnsi="XO Thames"/>
      <w:color w:val="000000"/>
      <w:sz w:val="28"/>
    </w:rPr>
  </w:style>
  <w:style w:type="paragraph" w:customStyle="1" w:styleId="12">
    <w:name w:val="Знак1"/>
    <w:basedOn w:val="a"/>
    <w:rsid w:val="008711DE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13">
    <w:name w:val="Знак сноски1"/>
    <w:rsid w:val="008711DE"/>
    <w:rPr>
      <w:rFonts w:eastAsia="Times New Roman"/>
      <w:color w:val="000000"/>
      <w:vertAlign w:val="superscript"/>
    </w:rPr>
  </w:style>
  <w:style w:type="paragraph" w:customStyle="1" w:styleId="af7">
    <w:name w:val="Гипертекстовая ссылка"/>
    <w:rsid w:val="008711DE"/>
    <w:rPr>
      <w:rFonts w:eastAsia="Times New Roman"/>
      <w:color w:val="106BBE"/>
      <w:sz w:val="26"/>
    </w:rPr>
  </w:style>
  <w:style w:type="paragraph" w:styleId="31">
    <w:name w:val="toc 3"/>
    <w:next w:val="a"/>
    <w:link w:val="32"/>
    <w:uiPriority w:val="39"/>
    <w:rsid w:val="008711DE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rsid w:val="008711DE"/>
    <w:rPr>
      <w:rFonts w:ascii="XO Thames" w:eastAsia="Times New Roman" w:hAnsi="XO Thames"/>
      <w:color w:val="000000"/>
      <w:sz w:val="28"/>
    </w:rPr>
  </w:style>
  <w:style w:type="paragraph" w:customStyle="1" w:styleId="14">
    <w:name w:val="Гиперссылка1"/>
    <w:rsid w:val="008711DE"/>
    <w:rPr>
      <w:rFonts w:eastAsia="Times New Roman"/>
      <w:color w:val="0000FF"/>
      <w:u w:val="single"/>
    </w:rPr>
  </w:style>
  <w:style w:type="paragraph" w:customStyle="1" w:styleId="af8">
    <w:name w:val="Символ сноски"/>
    <w:rsid w:val="008711DE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8711DE"/>
    <w:pPr>
      <w:widowControl w:val="0"/>
    </w:pPr>
    <w:rPr>
      <w:color w:val="000000"/>
      <w:sz w:val="22"/>
      <w:szCs w:val="20"/>
    </w:rPr>
  </w:style>
  <w:style w:type="paragraph" w:customStyle="1" w:styleId="27">
    <w:name w:val="Гиперссылка2"/>
    <w:link w:val="af9"/>
    <w:rsid w:val="008711DE"/>
    <w:rPr>
      <w:rFonts w:eastAsia="Times New Roman"/>
      <w:color w:val="0000FF"/>
      <w:u w:val="single"/>
    </w:rPr>
  </w:style>
  <w:style w:type="character" w:styleId="af9">
    <w:name w:val="Hyperlink"/>
    <w:link w:val="27"/>
    <w:rsid w:val="008711DE"/>
    <w:rPr>
      <w:rFonts w:eastAsia="Times New Roman"/>
      <w:color w:val="0000FF"/>
      <w:u w:val="single"/>
    </w:rPr>
  </w:style>
  <w:style w:type="paragraph" w:customStyle="1" w:styleId="Footnote">
    <w:name w:val="Footnote"/>
    <w:basedOn w:val="a"/>
    <w:rsid w:val="008711DE"/>
    <w:rPr>
      <w:color w:val="000000"/>
      <w:sz w:val="20"/>
      <w:szCs w:val="20"/>
    </w:rPr>
  </w:style>
  <w:style w:type="paragraph" w:customStyle="1" w:styleId="15">
    <w:name w:val="Основной шрифт абзаца1"/>
    <w:rsid w:val="008711DE"/>
    <w:rPr>
      <w:rFonts w:eastAsia="Times New Roman"/>
      <w:color w:val="000000"/>
    </w:rPr>
  </w:style>
  <w:style w:type="paragraph" w:styleId="16">
    <w:name w:val="toc 1"/>
    <w:next w:val="a"/>
    <w:link w:val="17"/>
    <w:uiPriority w:val="39"/>
    <w:rsid w:val="008711DE"/>
    <w:rPr>
      <w:rFonts w:ascii="XO Thames" w:eastAsia="Times New Roman" w:hAnsi="XO Thames"/>
      <w:b/>
      <w:color w:val="000000"/>
      <w:sz w:val="28"/>
    </w:rPr>
  </w:style>
  <w:style w:type="character" w:customStyle="1" w:styleId="17">
    <w:name w:val="Оглавление 1 Знак"/>
    <w:link w:val="16"/>
    <w:rsid w:val="008711DE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8711DE"/>
    <w:rPr>
      <w:rFonts w:eastAsia="Times New Roman"/>
      <w:color w:val="000000"/>
    </w:rPr>
  </w:style>
  <w:style w:type="paragraph" w:customStyle="1" w:styleId="HeaderandFooter">
    <w:name w:val="Header and Footer"/>
    <w:rsid w:val="008711DE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5"/>
    <w:rsid w:val="008711DE"/>
  </w:style>
  <w:style w:type="paragraph" w:customStyle="1" w:styleId="afa">
    <w:name w:val="Нормальный (таблица)"/>
    <w:basedOn w:val="a"/>
    <w:next w:val="a"/>
    <w:rsid w:val="008711DE"/>
    <w:pPr>
      <w:widowControl w:val="0"/>
      <w:jc w:val="both"/>
    </w:pPr>
    <w:rPr>
      <w:rFonts w:ascii="Arial" w:hAnsi="Arial"/>
      <w:color w:val="000000"/>
      <w:szCs w:val="20"/>
    </w:rPr>
  </w:style>
  <w:style w:type="paragraph" w:styleId="9">
    <w:name w:val="toc 9"/>
    <w:next w:val="a"/>
    <w:link w:val="90"/>
    <w:uiPriority w:val="39"/>
    <w:rsid w:val="008711DE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rsid w:val="008711DE"/>
    <w:rPr>
      <w:rFonts w:ascii="XO Thames" w:eastAsia="Times New Roman" w:hAnsi="XO Thames"/>
      <w:color w:val="000000"/>
      <w:sz w:val="28"/>
    </w:rPr>
  </w:style>
  <w:style w:type="paragraph" w:customStyle="1" w:styleId="afb">
    <w:name w:val="Привязка сноски"/>
    <w:rsid w:val="008711DE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8711DE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rsid w:val="008711DE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8711DE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rsid w:val="008711DE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8711DE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fc">
    <w:name w:val="Subtitle"/>
    <w:next w:val="a"/>
    <w:link w:val="afd"/>
    <w:uiPriority w:val="11"/>
    <w:qFormat/>
    <w:rsid w:val="008711DE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d">
    <w:name w:val="Подзаголовок Знак"/>
    <w:link w:val="afc"/>
    <w:rsid w:val="008711DE"/>
    <w:rPr>
      <w:rFonts w:ascii="XO Thames" w:eastAsia="Times New Roman" w:hAnsi="XO Thames"/>
      <w:i/>
      <w:color w:val="000000"/>
      <w:sz w:val="24"/>
    </w:rPr>
  </w:style>
  <w:style w:type="paragraph" w:styleId="afe">
    <w:name w:val="Title"/>
    <w:next w:val="a"/>
    <w:link w:val="aff"/>
    <w:uiPriority w:val="10"/>
    <w:qFormat/>
    <w:rsid w:val="008711DE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f">
    <w:name w:val="Название Знак"/>
    <w:link w:val="afe"/>
    <w:rsid w:val="008711DE"/>
    <w:rPr>
      <w:rFonts w:ascii="XO Thames" w:eastAsia="Times New Roman" w:hAnsi="XO Thames"/>
      <w:b/>
      <w:caps/>
      <w:color w:val="000000"/>
      <w:sz w:val="40"/>
    </w:rPr>
  </w:style>
  <w:style w:type="paragraph" w:customStyle="1" w:styleId="Endnote">
    <w:name w:val="Endnote"/>
    <w:basedOn w:val="a"/>
    <w:rsid w:val="00D45431"/>
    <w:pPr>
      <w:spacing w:line="360" w:lineRule="atLeast"/>
      <w:jc w:val="both"/>
    </w:pPr>
    <w:rPr>
      <w:color w:val="000000"/>
      <w:sz w:val="20"/>
      <w:szCs w:val="20"/>
    </w:rPr>
  </w:style>
  <w:style w:type="paragraph" w:customStyle="1" w:styleId="33">
    <w:name w:val="Гиперссылка3"/>
    <w:rsid w:val="00D45431"/>
    <w:rPr>
      <w:rFonts w:eastAsia="Times New Roman"/>
      <w:color w:val="0000FF"/>
      <w:u w:val="single"/>
    </w:rPr>
  </w:style>
  <w:style w:type="paragraph" w:styleId="aff0">
    <w:name w:val="annotation text"/>
    <w:basedOn w:val="a"/>
    <w:link w:val="aff1"/>
    <w:rsid w:val="00D45431"/>
    <w:pPr>
      <w:spacing w:after="160" w:line="264" w:lineRule="auto"/>
    </w:pPr>
    <w:rPr>
      <w:rFonts w:ascii="Calibri" w:hAnsi="Calibri"/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45431"/>
    <w:rPr>
      <w:rFonts w:eastAsia="Times New Roman"/>
      <w:color w:val="000000"/>
    </w:rPr>
  </w:style>
  <w:style w:type="paragraph" w:customStyle="1" w:styleId="18">
    <w:name w:val="Знак концевой сноски1"/>
    <w:basedOn w:val="15"/>
    <w:rsid w:val="00D45431"/>
    <w:rPr>
      <w:vertAlign w:val="superscript"/>
    </w:rPr>
  </w:style>
  <w:style w:type="paragraph" w:customStyle="1" w:styleId="34">
    <w:name w:val="Основной шрифт абзаца3"/>
    <w:rsid w:val="00D45431"/>
    <w:rPr>
      <w:rFonts w:eastAsia="Times New Roman"/>
      <w:color w:val="000000"/>
    </w:rPr>
  </w:style>
  <w:style w:type="paragraph" w:customStyle="1" w:styleId="FontStyle26">
    <w:name w:val="Font Style26"/>
    <w:rsid w:val="00D45431"/>
    <w:rPr>
      <w:rFonts w:ascii="Times New Roman" w:eastAsia="Times New Roman" w:hAnsi="Times New Roman"/>
      <w:color w:val="000000"/>
      <w:sz w:val="26"/>
    </w:rPr>
  </w:style>
  <w:style w:type="paragraph" w:customStyle="1" w:styleId="19">
    <w:name w:val="Номер страницы1"/>
    <w:basedOn w:val="15"/>
    <w:rsid w:val="00D45431"/>
  </w:style>
  <w:style w:type="paragraph" w:customStyle="1" w:styleId="1a">
    <w:name w:val="Знак примечания1"/>
    <w:basedOn w:val="15"/>
    <w:rsid w:val="00D45431"/>
    <w:rPr>
      <w:sz w:val="16"/>
    </w:rPr>
  </w:style>
  <w:style w:type="paragraph" w:styleId="aff2">
    <w:name w:val="annotation subject"/>
    <w:basedOn w:val="aff0"/>
    <w:next w:val="aff0"/>
    <w:link w:val="aff3"/>
    <w:rsid w:val="00D45431"/>
    <w:rPr>
      <w:b/>
    </w:rPr>
  </w:style>
  <w:style w:type="character" w:customStyle="1" w:styleId="aff3">
    <w:name w:val="Тема примечания Знак"/>
    <w:basedOn w:val="aff1"/>
    <w:link w:val="aff2"/>
    <w:rsid w:val="00D45431"/>
    <w:rPr>
      <w:rFonts w:eastAsia="Times New Roman"/>
      <w:b/>
      <w:color w:val="000000"/>
    </w:rPr>
  </w:style>
  <w:style w:type="paragraph" w:customStyle="1" w:styleId="ConsPlusTitlePage">
    <w:name w:val="ConsPlusTitlePage"/>
    <w:rsid w:val="00D45431"/>
    <w:pPr>
      <w:widowControl w:val="0"/>
    </w:pPr>
    <w:rPr>
      <w:rFonts w:ascii="Tahoma" w:eastAsia="Times New Roman" w:hAnsi="Tahoma"/>
      <w:color w:val="000000"/>
    </w:rPr>
  </w:style>
  <w:style w:type="table" w:customStyle="1" w:styleId="43">
    <w:name w:val="Сетка таблицы4"/>
    <w:basedOn w:val="a1"/>
    <w:rsid w:val="00D45431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rsid w:val="0029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C1674C"/>
  </w:style>
  <w:style w:type="paragraph" w:customStyle="1" w:styleId="44">
    <w:name w:val="4"/>
    <w:basedOn w:val="a"/>
    <w:next w:val="ac"/>
    <w:uiPriority w:val="99"/>
    <w:qFormat/>
    <w:rsid w:val="00EF687F"/>
    <w:pPr>
      <w:spacing w:before="40" w:after="40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35">
    <w:name w:val="3"/>
    <w:basedOn w:val="a"/>
    <w:next w:val="ac"/>
    <w:uiPriority w:val="99"/>
    <w:qFormat/>
    <w:rsid w:val="00731350"/>
    <w:pPr>
      <w:spacing w:before="40" w:after="40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1b">
    <w:name w:val="1"/>
    <w:basedOn w:val="a"/>
    <w:rsid w:val="00D16494"/>
    <w:pPr>
      <w:spacing w:before="100" w:beforeAutospacing="1" w:after="100" w:afterAutospacing="1"/>
    </w:pPr>
  </w:style>
  <w:style w:type="paragraph" w:customStyle="1" w:styleId="28">
    <w:name w:val="2"/>
    <w:basedOn w:val="a"/>
    <w:next w:val="ac"/>
    <w:uiPriority w:val="99"/>
    <w:qFormat/>
    <w:rsid w:val="00D16494"/>
    <w:pPr>
      <w:spacing w:before="40" w:after="40"/>
    </w:pPr>
    <w:rPr>
      <w:rFonts w:ascii="Arial" w:eastAsia="Calibri" w:hAnsi="Arial" w:cs="Arial"/>
      <w:color w:val="000000"/>
      <w:sz w:val="20"/>
      <w:szCs w:val="20"/>
    </w:rPr>
  </w:style>
  <w:style w:type="character" w:styleId="aff5">
    <w:name w:val="Strong"/>
    <w:qFormat/>
    <w:rsid w:val="0022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3E91-7FD3-49BA-8D4D-0F490CFC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43750</CharactersWithSpaces>
  <SharedDoc>false</SharedDoc>
  <HLinks>
    <vt:vector size="36" baseType="variant"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Par1054</vt:lpwstr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Ковтун Надежда Георгиевна</cp:lastModifiedBy>
  <cp:revision>5</cp:revision>
  <cp:lastPrinted>2024-11-08T05:31:00Z</cp:lastPrinted>
  <dcterms:created xsi:type="dcterms:W3CDTF">2026-01-26T11:57:00Z</dcterms:created>
  <dcterms:modified xsi:type="dcterms:W3CDTF">2026-02-10T11:15:00Z</dcterms:modified>
</cp:coreProperties>
</file>